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bookmarkStart w:id="0" w:name="_GoBack"/>
      <w:bookmarkEnd w:id="0"/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>מקום לידה: מוסקבה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>שנת עליה: 1988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>מצב משפחתי: נשואה + ילדה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 xml:space="preserve">שם קודם: קטיה </w:t>
      </w:r>
      <w:proofErr w:type="spellStart"/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>זכרוב</w:t>
      </w:r>
      <w:proofErr w:type="spellEnd"/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rtl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rtl/>
        </w:rPr>
        <w:t>השכלה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6588"/>
      </w:tblGrid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2005-2006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פוסט-דוקטורט באוניברסיטה העברית בירושלים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מלגה מטעם הקרן  ליידי דייויס. נושא המחקר: היבטים תרבותיים של פרסומת וסימני מסחר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2003-2005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לימודים לתואר דוקטור באוניברסיטת מינכן, גרמניה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מלגה מטעם  המכון מקס פלאנק לקניין רוחני במינכן. נושא העבודה: תדמית בפרסומת</w:t>
            </w:r>
          </w:p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המנחה: פרופ' 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Reto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Hilty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 ראש מכון מקס פלאנק</w:t>
            </w:r>
          </w:p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summa cum laude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2001-2002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לימודים לתואר מוסמך בתחום הקניין הרוחני בפקולטה למשפטים באוניברסיטה העברית בירושלים. סיום התואר בהצטיינות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1996-2000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לימודים לתואר בוגר בפקולטה למשפטים באוניברסיטה העברית בירושלים</w:t>
            </w:r>
          </w:p>
        </w:tc>
      </w:tr>
    </w:tbl>
    <w:p w:rsidR="002201D9" w:rsidRPr="002201D9" w:rsidRDefault="002201D9" w:rsidP="002201D9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rtl/>
        </w:rPr>
        <w:t>ניסיון תעסוקתי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6588"/>
      </w:tblGrid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החל מ-2008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מרצה מן המניין באוניברסיטה העברית בירושלים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2005-2007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מרצה מן החוץ באוניברסיטה העברית בירושלים. תחומים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החל מ-2006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מרצה מן החוץ במכללה האקדמית למשפטים ברמת גן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2004-2005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מתרגלת בתכנית הלימודים לתואר מוסמך במרכז מקס פלאנק לקניין רוחני במינכן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2002-2003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עורכת דין במשרד יעקב חשין ושות' בתחום המשפט המסחרי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2000-2001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מתמחה בלשכת רשם הפטנטים, המדגמים וסימני המסחר, משרד המשפטים</w:t>
            </w:r>
          </w:p>
        </w:tc>
      </w:tr>
      <w:tr w:rsidR="002201D9" w:rsidRPr="002201D9" w:rsidTr="002201D9">
        <w:tc>
          <w:tcPr>
            <w:tcW w:w="175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1999-2000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מתנדבת בקו הפתוח למתן סיוע משפטי של שדולת הנשים בישראל</w:t>
            </w:r>
          </w:p>
        </w:tc>
      </w:tr>
    </w:tbl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rtl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rtl/>
        </w:rPr>
        <w:t>פרסים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6340"/>
      </w:tblGrid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2007</w:t>
            </w:r>
          </w:p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פרס הפקולטה של הפקולטה למשפטים של אוניברסיטת מינכן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2008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מדליית אוטו-האן, פרס עידוד לחוקרים צעירים מטעם 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Max Planck Society</w:t>
            </w:r>
          </w:p>
        </w:tc>
      </w:tr>
    </w:tbl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rtl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rtl/>
        </w:rPr>
        <w:t>כנסים וסמינרים מחלקתיים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6333"/>
      </w:tblGrid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דצמבר 2007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הרצאה במסגרת סמינר מחלקתי באוניברסיטה העברית בירושלים בנושא "סימני מסחר ודילול התרבות"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דצמבר 2007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הרצאה במסגרת סמינר מחלקתי במכללה האקדמית למשפטים רמת גן בנושא "סימני מסחר ודילול התרבות"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אוקטובר 2007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מגיבה בכנס הנערך בברלין מטעם המכון מקס פלאנק לקניין רוחני בנושא "עתיד סימני המסחר באירופה" (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Zukunft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Markenrechts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יולי 2006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הרצאה במכון מקס פלאנק במינכן בנושא "דיני סימני מסחר – היבטים תרבותיים"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מרץ 2006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הרצאה במסגרת סמינר מחלקתי במכללה האקדמית למשפטים רמת גן בנושא "ההגנה על תדמית של סימן מסחר"</w:t>
            </w:r>
          </w:p>
        </w:tc>
      </w:tr>
      <w:tr w:rsidR="002201D9" w:rsidRPr="002201D9" w:rsidTr="002201D9">
        <w:tc>
          <w:tcPr>
            <w:tcW w:w="208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ינואר ופברואר 2005</w:t>
            </w:r>
          </w:p>
        </w:tc>
        <w:tc>
          <w:tcPr>
            <w:tcW w:w="6765" w:type="dxa"/>
            <w:hideMark/>
          </w:tcPr>
          <w:p w:rsidR="002201D9" w:rsidRPr="002201D9" w:rsidRDefault="002201D9" w:rsidP="002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הרצאות בנושא "פרסומת מטעה בארה"ב ובגרמניה" בכנס בנושא "אופנה ומשפט" (</w:t>
            </w:r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und </w:t>
            </w:r>
            <w:proofErr w:type="spellStart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 w:rsidRPr="002201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בטורינו ובמכון מקס פלאנק במינכן</w:t>
            </w:r>
          </w:p>
        </w:tc>
      </w:tr>
    </w:tbl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rtl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rtl/>
        </w:rPr>
        <w:t> </w:t>
      </w:r>
    </w:p>
    <w:p w:rsidR="002201D9" w:rsidRPr="002201D9" w:rsidRDefault="002201D9" w:rsidP="002201D9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rtl/>
        </w:rPr>
      </w:pPr>
      <w:r w:rsidRPr="002201D9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rtl/>
        </w:rPr>
        <w:t>שפות </w:t>
      </w:r>
      <w:r w:rsidRPr="002201D9">
        <w:rPr>
          <w:rFonts w:ascii="Arial" w:eastAsia="Times New Roman" w:hAnsi="Arial" w:cs="Arial"/>
          <w:color w:val="111111"/>
          <w:sz w:val="18"/>
          <w:szCs w:val="18"/>
          <w:rtl/>
        </w:rPr>
        <w:t>- עברית, אנגלית, גרמנית, רוסית</w:t>
      </w:r>
    </w:p>
    <w:p w:rsidR="001A290F" w:rsidRDefault="001A290F"/>
    <w:sectPr w:rsidR="001A290F" w:rsidSect="00BC5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9"/>
    <w:rsid w:val="001A290F"/>
    <w:rsid w:val="002201D9"/>
    <w:rsid w:val="00B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A425"/>
  <w15:chartTrackingRefBased/>
  <w15:docId w15:val="{21A8F1FA-C900-4ED9-B09B-8791104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2201D9"/>
  </w:style>
  <w:style w:type="character" w:styleId="a3">
    <w:name w:val="Strong"/>
    <w:basedOn w:val="a0"/>
    <w:uiPriority w:val="22"/>
    <w:qFormat/>
    <w:rsid w:val="002201D9"/>
    <w:rPr>
      <w:b/>
      <w:bCs/>
    </w:rPr>
  </w:style>
  <w:style w:type="character" w:customStyle="1" w:styleId="apple-converted-space">
    <w:name w:val="apple-converted-space"/>
    <w:basedOn w:val="a0"/>
    <w:rsid w:val="002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</cp:revision>
  <dcterms:created xsi:type="dcterms:W3CDTF">2017-02-27T17:19:00Z</dcterms:created>
  <dcterms:modified xsi:type="dcterms:W3CDTF">2017-02-27T17:20:00Z</dcterms:modified>
</cp:coreProperties>
</file>