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B395D" w14:textId="5F39B70C" w:rsidR="00426215" w:rsidRPr="00426215" w:rsidRDefault="009B4A7D" w:rsidP="00426215">
      <w:pPr>
        <w:rPr>
          <w:rFonts w:ascii="Garamond" w:hAnsi="Garamond" w:cs="Times New Roman"/>
          <w:b/>
          <w:sz w:val="36"/>
        </w:rPr>
      </w:pPr>
      <w:r w:rsidRPr="00BA405D">
        <w:rPr>
          <w:rFonts w:ascii="Garamond" w:hAnsi="Garamond" w:cs="Times New Roman"/>
          <w:b/>
          <w:sz w:val="36"/>
        </w:rPr>
        <w:t>Netta Barak-Corren</w:t>
      </w:r>
      <w:r w:rsidR="002841B5">
        <w:rPr>
          <w:rFonts w:ascii="Garamond" w:hAnsi="Garamond" w:cs="Times New Roman"/>
          <w:b/>
          <w:sz w:val="36"/>
        </w:rPr>
        <w:tab/>
      </w:r>
      <w:r w:rsidR="002841B5">
        <w:rPr>
          <w:rFonts w:ascii="Garamond" w:hAnsi="Garamond" w:cs="Times New Roman"/>
          <w:b/>
          <w:sz w:val="36"/>
        </w:rPr>
        <w:tab/>
      </w:r>
      <w:r w:rsidR="002841B5">
        <w:rPr>
          <w:rFonts w:ascii="Garamond" w:hAnsi="Garamond" w:cs="Times New Roman"/>
          <w:b/>
          <w:sz w:val="36"/>
        </w:rPr>
        <w:tab/>
      </w:r>
      <w:r w:rsidR="002841B5">
        <w:rPr>
          <w:rFonts w:ascii="Garamond" w:hAnsi="Garamond" w:cs="Times New Roman"/>
          <w:b/>
          <w:sz w:val="36"/>
        </w:rPr>
        <w:tab/>
      </w:r>
    </w:p>
    <w:p w14:paraId="323BC73F" w14:textId="09C251DD" w:rsidR="009B4A7D" w:rsidRPr="00426215" w:rsidRDefault="00823029" w:rsidP="00426215">
      <w:pPr>
        <w:rPr>
          <w:rFonts w:ascii="Garamond" w:hAnsi="Garamond" w:cs="Times New Roman"/>
          <w:i/>
          <w:iCs/>
          <w:szCs w:val="28"/>
        </w:rPr>
      </w:pPr>
      <w:r w:rsidRPr="00426215">
        <w:rPr>
          <w:rFonts w:ascii="Garamond" w:hAnsi="Garamond" w:cs="Times New Roman"/>
          <w:i/>
          <w:iCs/>
          <w:szCs w:val="28"/>
        </w:rPr>
        <w:t xml:space="preserve">Hebrew University Law School </w:t>
      </w:r>
      <w:r w:rsidR="00312AA9" w:rsidRPr="00426215">
        <w:rPr>
          <w:rFonts w:ascii="Garamond" w:hAnsi="Garamond" w:cs="Times New Roman"/>
          <w:i/>
          <w:iCs/>
          <w:szCs w:val="28"/>
        </w:rPr>
        <w:t>|</w:t>
      </w:r>
      <w:r w:rsidR="00CA0DFF" w:rsidRPr="00426215">
        <w:rPr>
          <w:rFonts w:ascii="Garamond" w:hAnsi="Garamond" w:cs="Times New Roman"/>
          <w:i/>
          <w:iCs/>
          <w:szCs w:val="28"/>
        </w:rPr>
        <w:t xml:space="preserve"> </w:t>
      </w:r>
      <w:r w:rsidRPr="00426215">
        <w:rPr>
          <w:rFonts w:ascii="Garamond" w:hAnsi="Garamond" w:cs="Times New Roman"/>
          <w:i/>
          <w:iCs/>
          <w:szCs w:val="28"/>
        </w:rPr>
        <w:t>Mt. Scopus, Jerusalem 91905,</w:t>
      </w:r>
      <w:r w:rsidR="00CA0DFF" w:rsidRPr="00426215">
        <w:rPr>
          <w:rFonts w:ascii="Garamond" w:hAnsi="Garamond" w:cs="Times New Roman"/>
          <w:i/>
          <w:iCs/>
          <w:szCs w:val="28"/>
        </w:rPr>
        <w:t xml:space="preserve"> </w:t>
      </w:r>
      <w:r w:rsidRPr="00426215">
        <w:rPr>
          <w:rFonts w:ascii="Garamond" w:hAnsi="Garamond" w:cs="Times New Roman"/>
          <w:i/>
          <w:iCs/>
          <w:szCs w:val="28"/>
        </w:rPr>
        <w:t>Israel</w:t>
      </w:r>
      <w:r w:rsidR="00193398" w:rsidRPr="00426215">
        <w:rPr>
          <w:rFonts w:ascii="Garamond" w:hAnsi="Garamond" w:cs="Times New Roman"/>
          <w:i/>
          <w:iCs/>
          <w:szCs w:val="28"/>
        </w:rPr>
        <w:t xml:space="preserve"> | </w:t>
      </w:r>
      <w:hyperlink r:id="rId7" w:history="1">
        <w:r w:rsidR="00416ECE" w:rsidRPr="00426215">
          <w:rPr>
            <w:rStyle w:val="Hyperlink"/>
            <w:rFonts w:ascii="Garamond" w:hAnsi="Garamond" w:cs="Times New Roman"/>
            <w:i/>
            <w:iCs/>
            <w:szCs w:val="28"/>
          </w:rPr>
          <w:t>netta@huji.ac.il</w:t>
        </w:r>
      </w:hyperlink>
      <w:r w:rsidR="00193398" w:rsidRPr="00426215">
        <w:rPr>
          <w:rFonts w:ascii="Garamond" w:hAnsi="Garamond" w:cs="Times New Roman"/>
          <w:i/>
          <w:iCs/>
          <w:szCs w:val="28"/>
        </w:rPr>
        <w:t xml:space="preserve"> </w:t>
      </w:r>
    </w:p>
    <w:p w14:paraId="08A3970C" w14:textId="0D2CD2EA" w:rsidR="00A31CB8" w:rsidRPr="00A31CB8" w:rsidRDefault="00547CD6" w:rsidP="00401836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bidi="he-IL"/>
        </w:rPr>
      </w:pPr>
      <w:hyperlink r:id="rId8" w:history="1">
        <w:r w:rsidR="00A31CB8" w:rsidRPr="009C2DB7">
          <w:rPr>
            <w:rStyle w:val="Hyperlink"/>
            <w:rFonts w:ascii="Garamond" w:hAnsi="Garamond" w:cs="Times New Roman"/>
            <w:lang w:bidi="he-IL"/>
          </w:rPr>
          <w:t>https://nettabarakcorren.org/</w:t>
        </w:r>
      </w:hyperlink>
    </w:p>
    <w:p w14:paraId="067819F1" w14:textId="77777777" w:rsidR="004E38E9" w:rsidRPr="00E00468" w:rsidRDefault="004E38E9" w:rsidP="009268C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mallCaps/>
          <w:lang w:bidi="he-IL"/>
        </w:rPr>
      </w:pPr>
    </w:p>
    <w:p w14:paraId="16636F69" w14:textId="4A88E96D" w:rsidR="00EC40F4" w:rsidRPr="00E00468" w:rsidRDefault="00823029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smallCaps/>
        </w:rPr>
      </w:pPr>
      <w:r w:rsidRPr="00E00468">
        <w:rPr>
          <w:rFonts w:ascii="Garamond" w:hAnsi="Garamond" w:cs="Times New Roman"/>
          <w:b/>
          <w:bCs/>
          <w:smallCaps/>
        </w:rPr>
        <w:t>Academic Po</w:t>
      </w:r>
      <w:r w:rsidR="009B4A7D" w:rsidRPr="00E00468">
        <w:rPr>
          <w:rFonts w:ascii="Garamond" w:hAnsi="Garamond" w:cs="Times New Roman"/>
          <w:b/>
          <w:bCs/>
          <w:smallCaps/>
        </w:rPr>
        <w:t>sition</w:t>
      </w:r>
      <w:r w:rsidR="00BA65DE" w:rsidRPr="00E00468">
        <w:rPr>
          <w:rFonts w:ascii="Garamond" w:hAnsi="Garamond" w:cs="Times New Roman"/>
          <w:b/>
          <w:bCs/>
          <w:smallCaps/>
        </w:rPr>
        <w:t>s</w:t>
      </w:r>
    </w:p>
    <w:p w14:paraId="4AB1A42E" w14:textId="1BF45A0C" w:rsidR="00D36A69" w:rsidRDefault="00E06645" w:rsidP="00D36A69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CFEC5E" wp14:editId="3C5BF207">
                <wp:simplePos x="0" y="0"/>
                <wp:positionH relativeFrom="column">
                  <wp:posOffset>0</wp:posOffset>
                </wp:positionH>
                <wp:positionV relativeFrom="paragraph">
                  <wp:posOffset>49239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FA6C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9pt" to="477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" strokecolor="black [3040]"/>
            </w:pict>
          </mc:Fallback>
        </mc:AlternateContent>
      </w:r>
      <w:r w:rsidR="009B4A7D" w:rsidRPr="00E00468">
        <w:rPr>
          <w:rFonts w:ascii="Garamond" w:hAnsi="Garamond" w:cs="Times New Roman"/>
        </w:rPr>
        <w:t xml:space="preserve"> </w:t>
      </w:r>
    </w:p>
    <w:p w14:paraId="69CF91F9" w14:textId="77777777" w:rsidR="00950701" w:rsidRDefault="009D0E46" w:rsidP="00A6182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Law, Ethics, and Public Policy Fellow, University Center for the Study of Human </w:t>
      </w:r>
    </w:p>
    <w:p w14:paraId="3406894E" w14:textId="74D59279" w:rsidR="009D0E46" w:rsidRDefault="009D0E46" w:rsidP="00950701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 w:cs="Times New Roman"/>
          <w:rtl/>
        </w:rPr>
      </w:pPr>
      <w:r>
        <w:rPr>
          <w:rFonts w:ascii="Garamond" w:hAnsi="Garamond" w:cs="Times New Roman"/>
        </w:rPr>
        <w:t>Values</w:t>
      </w:r>
      <w:r w:rsidR="005449D3">
        <w:rPr>
          <w:rFonts w:ascii="Garamond" w:hAnsi="Garamond" w:cs="Times New Roman"/>
        </w:rPr>
        <w:t xml:space="preserve"> &amp; </w:t>
      </w:r>
      <w:r w:rsidR="00386167">
        <w:rPr>
          <w:rFonts w:ascii="Garamond" w:hAnsi="Garamond" w:cs="Times New Roman"/>
        </w:rPr>
        <w:t>SPIA</w:t>
      </w:r>
      <w:r>
        <w:rPr>
          <w:rFonts w:ascii="Garamond" w:hAnsi="Garamond" w:cs="Times New Roman"/>
        </w:rPr>
        <w:t xml:space="preserve"> affiliated faculty, Princeton University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5449D3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2023 – 2024</w:t>
      </w:r>
    </w:p>
    <w:p w14:paraId="179D5B5C" w14:textId="27DC01E2" w:rsidR="000A496A" w:rsidRDefault="000A496A" w:rsidP="000A496A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</w:rPr>
        <w:t xml:space="preserve">Visiting Professor of Law, </w:t>
      </w:r>
      <w:r>
        <w:rPr>
          <w:rFonts w:ascii="Garamond" w:hAnsi="Garamond" w:cs="Times New Roman"/>
          <w:lang w:bidi="he-IL"/>
        </w:rPr>
        <w:t>University of Pennsylvania Carey Law School</w:t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2022 – 2023</w:t>
      </w:r>
    </w:p>
    <w:p w14:paraId="2DBA504D" w14:textId="27070211" w:rsidR="00D549A9" w:rsidRDefault="00D27F5F" w:rsidP="005334F9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 xml:space="preserve">Visiting Fellow, </w:t>
      </w:r>
      <w:r w:rsidRPr="00D27F5F">
        <w:rPr>
          <w:rFonts w:ascii="Garamond" w:hAnsi="Garamond" w:cs="Times New Roman"/>
          <w:lang w:bidi="he-IL"/>
        </w:rPr>
        <w:t>Edmond and Lily Safra Center for Ethics</w:t>
      </w:r>
      <w:r>
        <w:rPr>
          <w:rFonts w:ascii="Garamond" w:hAnsi="Garamond" w:cs="Times New Roman"/>
          <w:lang w:bidi="he-IL"/>
        </w:rPr>
        <w:t>, Harvard University</w:t>
      </w:r>
      <w:r>
        <w:rPr>
          <w:rFonts w:ascii="Garamond" w:hAnsi="Garamond" w:cs="Times New Roman"/>
          <w:lang w:bidi="he-IL"/>
        </w:rPr>
        <w:tab/>
        <w:t>2022 – 2023</w:t>
      </w:r>
    </w:p>
    <w:p w14:paraId="3BA0D451" w14:textId="77777777" w:rsidR="009D0E46" w:rsidRDefault="009D0E46" w:rsidP="009D0E46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1A1910">
        <w:rPr>
          <w:rFonts w:ascii="Garamond" w:hAnsi="Garamond" w:cs="Times New Roman"/>
        </w:rPr>
        <w:t xml:space="preserve">David R. Greenbaum and Laureine Knight Greenbaum Distinguished </w:t>
      </w:r>
    </w:p>
    <w:p w14:paraId="2597623F" w14:textId="628EDEDB" w:rsidR="009D0E46" w:rsidRDefault="009D0E46" w:rsidP="009D0E46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 w:cs="Times New Roman"/>
        </w:rPr>
      </w:pPr>
      <w:r w:rsidRPr="001A1910">
        <w:rPr>
          <w:rFonts w:ascii="Garamond" w:hAnsi="Garamond" w:cs="Times New Roman"/>
        </w:rPr>
        <w:t>Visiting Professor of Law</w:t>
      </w:r>
      <w:r>
        <w:rPr>
          <w:rFonts w:ascii="Garamond" w:hAnsi="Garamond" w:cs="Times New Roman"/>
        </w:rPr>
        <w:t>, Chicago Law School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</w:t>
      </w:r>
    </w:p>
    <w:p w14:paraId="38AF39E6" w14:textId="2DB8CCD9" w:rsidR="00B73068" w:rsidRDefault="00B73068" w:rsidP="002E7DD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Professor, Hebrew University Law School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2022 – Present</w:t>
      </w:r>
    </w:p>
    <w:p w14:paraId="25C24D17" w14:textId="566696AC" w:rsidR="002E7DDB" w:rsidRDefault="00544B9B" w:rsidP="002E7DDB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M</w:t>
      </w:r>
      <w:r w:rsidR="002E7DDB">
        <w:rPr>
          <w:rFonts w:ascii="Garamond" w:hAnsi="Garamond" w:cs="Times New Roman"/>
        </w:rPr>
        <w:t xml:space="preserve">ember, </w:t>
      </w:r>
      <w:r w:rsidR="000D5EBD">
        <w:rPr>
          <w:rFonts w:ascii="Garamond" w:hAnsi="Garamond" w:cs="Times New Roman"/>
        </w:rPr>
        <w:t xml:space="preserve">The </w:t>
      </w:r>
      <w:r w:rsidR="002E7DDB">
        <w:rPr>
          <w:rFonts w:ascii="Garamond" w:hAnsi="Garamond" w:cs="Times New Roman"/>
        </w:rPr>
        <w:t>Federmann Center for the Study of Rationality, Hebrew University</w:t>
      </w:r>
      <w:r w:rsidR="002E7DDB">
        <w:rPr>
          <w:rFonts w:ascii="Garamond" w:hAnsi="Garamond" w:cs="Times New Roman"/>
        </w:rPr>
        <w:tab/>
        <w:t>2021 – Present</w:t>
      </w:r>
    </w:p>
    <w:p w14:paraId="0EDF167D" w14:textId="77777777" w:rsidR="00FF5D2F" w:rsidRDefault="00FF5D2F" w:rsidP="00FF5D2F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Nootbaar Religious Freedom Fellow, Pepperdine University School of Law</w:t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2020 – Present</w:t>
      </w:r>
    </w:p>
    <w:p w14:paraId="7696CB74" w14:textId="4CA82CCF" w:rsidR="00D36A69" w:rsidRDefault="00D36A69" w:rsidP="00ED2FA8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Academic Director, Center for the Study of Multiculturalism and Diversity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2020 – </w:t>
      </w:r>
      <w:r w:rsidR="00FF5D2F">
        <w:rPr>
          <w:rFonts w:ascii="Garamond" w:hAnsi="Garamond" w:cs="Times New Roman"/>
        </w:rPr>
        <w:t>2022</w:t>
      </w:r>
    </w:p>
    <w:p w14:paraId="3FA7EFC1" w14:textId="697E4794" w:rsidR="00835161" w:rsidRPr="00E00468" w:rsidRDefault="00835161" w:rsidP="00835161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bidi="he-IL"/>
        </w:rPr>
      </w:pPr>
      <w:r w:rsidRPr="00E00468">
        <w:rPr>
          <w:rFonts w:ascii="Garamond" w:hAnsi="Garamond" w:cs="Times New Roman"/>
        </w:rPr>
        <w:t>Head of the Law &amp; Psychology Program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  <w:t xml:space="preserve">2017 – </w:t>
      </w:r>
      <w:r w:rsidR="00523157">
        <w:rPr>
          <w:rFonts w:ascii="Garamond" w:hAnsi="Garamond" w:cs="Times New Roman"/>
        </w:rPr>
        <w:t>2022</w:t>
      </w:r>
    </w:p>
    <w:p w14:paraId="48430911" w14:textId="77777777" w:rsidR="00B73068" w:rsidRDefault="00B73068" w:rsidP="00B73068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Associate Professor (with tenure), Hebrew University Law School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 xml:space="preserve">2020 </w:t>
      </w:r>
      <w:r w:rsidRPr="00E00468">
        <w:rPr>
          <w:rFonts w:ascii="Garamond" w:hAnsi="Garamond" w:cs="Times New Roman"/>
        </w:rPr>
        <w:t>–</w:t>
      </w:r>
      <w:r>
        <w:rPr>
          <w:rFonts w:ascii="Garamond" w:hAnsi="Garamond" w:cs="Times New Roman"/>
        </w:rPr>
        <w:t xml:space="preserve"> 2022</w:t>
      </w:r>
    </w:p>
    <w:p w14:paraId="3E7A9485" w14:textId="54E1E6D1" w:rsidR="000D1C06" w:rsidRPr="00E00468" w:rsidRDefault="00823029" w:rsidP="007D51E5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Assistant Professor, Hebrew University Law School</w:t>
      </w:r>
      <w:r w:rsidR="00EC40F4" w:rsidRPr="00E00468">
        <w:rPr>
          <w:rFonts w:ascii="Garamond" w:hAnsi="Garamond" w:cs="Times New Roman"/>
        </w:rPr>
        <w:tab/>
      </w:r>
      <w:r w:rsidR="007D51E5">
        <w:rPr>
          <w:rFonts w:ascii="Garamond" w:hAnsi="Garamond" w:cs="Times New Roman"/>
        </w:rPr>
        <w:tab/>
      </w:r>
      <w:r w:rsidR="007D51E5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AA3440"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>201</w:t>
      </w:r>
      <w:r w:rsidR="00E931ED">
        <w:rPr>
          <w:rFonts w:ascii="Garamond" w:hAnsi="Garamond" w:cs="Times New Roman"/>
        </w:rPr>
        <w:t>7</w:t>
      </w:r>
      <w:r w:rsidR="00BA0766" w:rsidRPr="00E00468">
        <w:rPr>
          <w:rFonts w:ascii="Garamond" w:hAnsi="Garamond" w:cs="Times New Roman"/>
        </w:rPr>
        <w:t xml:space="preserve"> – </w:t>
      </w:r>
      <w:r w:rsidR="00ED2FA8">
        <w:rPr>
          <w:rFonts w:ascii="Garamond" w:hAnsi="Garamond" w:cs="Times New Roman"/>
        </w:rPr>
        <w:t>2020</w:t>
      </w:r>
    </w:p>
    <w:p w14:paraId="0A9D9D5F" w14:textId="77777777" w:rsidR="00B93AFB" w:rsidRPr="00E00468" w:rsidRDefault="00B93AFB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14:paraId="7A8DC437" w14:textId="356AF4C3" w:rsidR="00EC40F4" w:rsidRPr="00E00468" w:rsidRDefault="009B4A7D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mallCaps/>
        </w:rPr>
      </w:pPr>
      <w:r w:rsidRPr="00E00468">
        <w:rPr>
          <w:rFonts w:ascii="Garamond" w:hAnsi="Garamond" w:cs="Times New Roman"/>
          <w:b/>
          <w:smallCaps/>
        </w:rPr>
        <w:t>Education</w:t>
      </w:r>
    </w:p>
    <w:p w14:paraId="633C9BA1" w14:textId="62C59736" w:rsidR="00EC40F4" w:rsidRPr="00E00468" w:rsidRDefault="00E06645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mallCaps/>
        </w:rPr>
      </w:pPr>
      <w:r w:rsidRPr="00E00468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A611F" wp14:editId="1750E6B9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60579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B1C2B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35pt" to="477pt,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" strokecolor="black [3040]"/>
            </w:pict>
          </mc:Fallback>
        </mc:AlternateContent>
      </w:r>
    </w:p>
    <w:p w14:paraId="4AB42159" w14:textId="38F5AB1A" w:rsidR="009B4A7D" w:rsidRPr="00E00468" w:rsidRDefault="009B4A7D" w:rsidP="000D1C06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S.J.D. </w:t>
      </w:r>
      <w:r w:rsidR="00EC40F4" w:rsidRPr="00E00468">
        <w:rPr>
          <w:rFonts w:ascii="Garamond" w:hAnsi="Garamond" w:cs="Times New Roman"/>
        </w:rPr>
        <w:tab/>
      </w:r>
      <w:r w:rsidR="004274CA" w:rsidRPr="00E00468">
        <w:rPr>
          <w:rFonts w:ascii="Garamond" w:hAnsi="Garamond" w:cs="Times New Roman"/>
        </w:rPr>
        <w:t>Harvard Law School</w:t>
      </w:r>
      <w:r w:rsidRPr="00E00468">
        <w:rPr>
          <w:rFonts w:ascii="Garamond" w:hAnsi="Garamond" w:cs="Times New Roman"/>
        </w:rPr>
        <w:t xml:space="preserve"> </w:t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AA3440" w:rsidRPr="00E00468">
        <w:rPr>
          <w:rFonts w:ascii="Garamond" w:hAnsi="Garamond" w:cs="Times New Roman"/>
        </w:rPr>
        <w:tab/>
      </w:r>
      <w:r w:rsidR="004F0434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 xml:space="preserve">2016 </w:t>
      </w:r>
    </w:p>
    <w:p w14:paraId="7D6EF52A" w14:textId="058C9ACB" w:rsidR="00EC40F4" w:rsidRPr="00E00468" w:rsidRDefault="00EC40F4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i/>
        </w:rPr>
        <w:t xml:space="preserve">Dissertation: </w:t>
      </w:r>
      <w:r w:rsidR="00652BCA" w:rsidRPr="00E00468">
        <w:rPr>
          <w:rFonts w:ascii="Garamond" w:hAnsi="Garamond" w:cs="Times New Roman"/>
        </w:rPr>
        <w:t>When Law and Religion Conflict: A Behavioral Examination</w:t>
      </w:r>
    </w:p>
    <w:p w14:paraId="17CB4569" w14:textId="09AC1DD4" w:rsidR="003C5BF5" w:rsidRPr="00E00468" w:rsidRDefault="004274CA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i/>
        </w:rPr>
        <w:t>Committee</w:t>
      </w:r>
      <w:r w:rsidR="00EC40F4" w:rsidRPr="00E00468">
        <w:rPr>
          <w:rFonts w:ascii="Garamond" w:hAnsi="Garamond" w:cs="Times New Roman"/>
        </w:rPr>
        <w:t>: Cass</w:t>
      </w:r>
      <w:r w:rsidR="005E16CF" w:rsidRPr="00E00468">
        <w:rPr>
          <w:rFonts w:ascii="Garamond" w:hAnsi="Garamond" w:cs="Times New Roman"/>
        </w:rPr>
        <w:t xml:space="preserve"> </w:t>
      </w:r>
      <w:r w:rsidR="00EC40F4" w:rsidRPr="00E00468">
        <w:rPr>
          <w:rFonts w:ascii="Garamond" w:hAnsi="Garamond" w:cs="Times New Roman"/>
        </w:rPr>
        <w:t>Sunstein, Martha</w:t>
      </w:r>
      <w:r w:rsidR="005E16CF" w:rsidRPr="00E00468">
        <w:rPr>
          <w:rFonts w:ascii="Garamond" w:hAnsi="Garamond" w:cs="Times New Roman"/>
        </w:rPr>
        <w:t xml:space="preserve"> </w:t>
      </w:r>
      <w:r w:rsidR="003C5BF5" w:rsidRPr="00E00468">
        <w:rPr>
          <w:rFonts w:ascii="Garamond" w:hAnsi="Garamond" w:cs="Times New Roman"/>
        </w:rPr>
        <w:t xml:space="preserve">Minow, Tom </w:t>
      </w:r>
      <w:r w:rsidR="00EC40F4" w:rsidRPr="00E00468">
        <w:rPr>
          <w:rFonts w:ascii="Garamond" w:hAnsi="Garamond" w:cs="Times New Roman"/>
        </w:rPr>
        <w:t>Tyler</w:t>
      </w:r>
      <w:r w:rsidR="004E3C28" w:rsidRPr="00E00468">
        <w:rPr>
          <w:rFonts w:ascii="Garamond" w:hAnsi="Garamond" w:cs="Times New Roman"/>
        </w:rPr>
        <w:t xml:space="preserve"> (Yale)</w:t>
      </w:r>
    </w:p>
    <w:p w14:paraId="66D96048" w14:textId="77777777" w:rsidR="004274CA" w:rsidRPr="00E00468" w:rsidRDefault="004274CA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14:paraId="775F61A5" w14:textId="43B1CC9A" w:rsidR="00F931B7" w:rsidRPr="00E00468" w:rsidRDefault="00F931B7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LL.M. </w:t>
      </w:r>
      <w:r w:rsidR="00EC40F4" w:rsidRPr="00E00468">
        <w:rPr>
          <w:rFonts w:ascii="Garamond" w:hAnsi="Garamond" w:cs="Times New Roman"/>
        </w:rPr>
        <w:tab/>
        <w:t xml:space="preserve">Harvard Law School </w:t>
      </w:r>
      <w:r w:rsidRPr="00E00468">
        <w:rPr>
          <w:rFonts w:ascii="Garamond" w:hAnsi="Garamond" w:cs="Times New Roman"/>
        </w:rPr>
        <w:t>(waived</w:t>
      </w:r>
      <w:r w:rsidR="00595258" w:rsidRPr="00E00468">
        <w:rPr>
          <w:rFonts w:ascii="Garamond" w:hAnsi="Garamond" w:cs="Times New Roman"/>
        </w:rPr>
        <w:t xml:space="preserve"> on admission to the S.J.D.</w:t>
      </w:r>
      <w:r w:rsidRPr="00E00468">
        <w:rPr>
          <w:rFonts w:ascii="Garamond" w:hAnsi="Garamond" w:cs="Times New Roman"/>
        </w:rPr>
        <w:t>)</w:t>
      </w:r>
      <w:r w:rsidR="00EC40F4" w:rsidRPr="00E00468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ab/>
      </w:r>
      <w:r w:rsidR="007044EC" w:rsidRPr="00E00468">
        <w:rPr>
          <w:rFonts w:ascii="Garamond" w:hAnsi="Garamond" w:cs="Times New Roman"/>
        </w:rPr>
        <w:tab/>
      </w:r>
      <w:r w:rsidR="004F0434">
        <w:rPr>
          <w:rFonts w:ascii="Garamond" w:hAnsi="Garamond" w:cs="Times New Roman"/>
        </w:rPr>
        <w:tab/>
      </w:r>
      <w:r w:rsidR="00EC40F4" w:rsidRPr="00E00468">
        <w:rPr>
          <w:rFonts w:ascii="Garamond" w:hAnsi="Garamond" w:cs="Times New Roman"/>
        </w:rPr>
        <w:t>2013</w:t>
      </w:r>
    </w:p>
    <w:p w14:paraId="3C4F862B" w14:textId="11D01E10" w:rsidR="004274CA" w:rsidRPr="00E00468" w:rsidRDefault="007044EC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i/>
        </w:rPr>
      </w:pPr>
      <w:r w:rsidRPr="00E00468">
        <w:rPr>
          <w:rFonts w:ascii="Garamond" w:hAnsi="Garamond" w:cs="Times New Roman"/>
          <w:i/>
        </w:rPr>
        <w:t>Dean’s Prize in Law and Economics</w:t>
      </w:r>
    </w:p>
    <w:p w14:paraId="781E135E" w14:textId="624FC0B0" w:rsidR="007044EC" w:rsidRPr="00E00468" w:rsidRDefault="00A82DD6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i/>
        </w:rPr>
      </w:pPr>
      <w:r w:rsidRPr="00E00468">
        <w:rPr>
          <w:rFonts w:ascii="Garamond" w:hAnsi="Garamond" w:cs="Times New Roman"/>
          <w:i/>
        </w:rPr>
        <w:t>Dissertation</w:t>
      </w:r>
      <w:r w:rsidR="007044EC" w:rsidRPr="00E00468">
        <w:rPr>
          <w:rFonts w:ascii="Garamond" w:hAnsi="Garamond" w:cs="Times New Roman"/>
          <w:i/>
        </w:rPr>
        <w:t xml:space="preserve"> awarded the Fisher-Sanders Award </w:t>
      </w:r>
    </w:p>
    <w:p w14:paraId="33E988BE" w14:textId="77777777" w:rsidR="007044EC" w:rsidRPr="00E00468" w:rsidRDefault="007044EC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14:paraId="097455DE" w14:textId="170306B7" w:rsidR="004274CA" w:rsidRPr="00E00468" w:rsidRDefault="00907BFC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LL.B.</w:t>
      </w:r>
      <w:r w:rsidR="00B6427E">
        <w:rPr>
          <w:rFonts w:ascii="Garamond" w:hAnsi="Garamond" w:cs="Times New Roman"/>
        </w:rPr>
        <w:t xml:space="preserve"> and </w:t>
      </w:r>
      <w:r w:rsidR="00595258" w:rsidRPr="00E00468">
        <w:rPr>
          <w:rFonts w:ascii="Garamond" w:hAnsi="Garamond" w:cs="Times New Roman"/>
        </w:rPr>
        <w:t xml:space="preserve">B.A. </w:t>
      </w:r>
      <w:r w:rsidR="00EC40F4" w:rsidRPr="00E00468">
        <w:rPr>
          <w:rFonts w:ascii="Garamond" w:hAnsi="Garamond" w:cs="Times New Roman"/>
        </w:rPr>
        <w:t xml:space="preserve">in Law and </w:t>
      </w:r>
      <w:r w:rsidR="00595258" w:rsidRPr="00E00468">
        <w:rPr>
          <w:rFonts w:ascii="Garamond" w:hAnsi="Garamond" w:cs="Times New Roman"/>
        </w:rPr>
        <w:t>Cognitive Science</w:t>
      </w:r>
      <w:r w:rsidR="00EC40F4" w:rsidRPr="00E00468">
        <w:rPr>
          <w:rFonts w:ascii="Garamond" w:hAnsi="Garamond" w:cs="Times New Roman"/>
        </w:rPr>
        <w:t>,</w:t>
      </w:r>
      <w:r w:rsidR="009B4A7D" w:rsidRPr="00E00468">
        <w:rPr>
          <w:rFonts w:ascii="Garamond" w:hAnsi="Garamond" w:cs="Times New Roman"/>
        </w:rPr>
        <w:t xml:space="preserve"> </w:t>
      </w:r>
      <w:r w:rsidR="004274CA" w:rsidRPr="00E00468">
        <w:rPr>
          <w:rFonts w:ascii="Garamond" w:hAnsi="Garamond" w:cs="Times New Roman"/>
        </w:rPr>
        <w:t>Hebrew University of Jerusalem</w:t>
      </w:r>
      <w:r w:rsidR="00EC40F4" w:rsidRPr="00E00468">
        <w:rPr>
          <w:rFonts w:ascii="Garamond" w:hAnsi="Garamond" w:cs="Times New Roman"/>
        </w:rPr>
        <w:t xml:space="preserve"> </w:t>
      </w:r>
      <w:r w:rsidR="007044EC" w:rsidRPr="00E00468">
        <w:rPr>
          <w:rFonts w:ascii="Garamond" w:hAnsi="Garamond" w:cs="Times New Roman"/>
        </w:rPr>
        <w:tab/>
      </w:r>
      <w:r w:rsidR="004F0434">
        <w:rPr>
          <w:rFonts w:ascii="Garamond" w:hAnsi="Garamond" w:cs="Times New Roman"/>
        </w:rPr>
        <w:tab/>
      </w:r>
      <w:r w:rsidR="007044EC" w:rsidRPr="00E00468">
        <w:rPr>
          <w:rFonts w:ascii="Garamond" w:hAnsi="Garamond" w:cs="Times New Roman"/>
        </w:rPr>
        <w:t>2012</w:t>
      </w:r>
    </w:p>
    <w:p w14:paraId="7B702719" w14:textId="636E1B14" w:rsidR="009B4A7D" w:rsidRPr="00E00468" w:rsidRDefault="00696DE6" w:rsidP="00E96A04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i/>
        </w:rPr>
        <w:t>Valedictorian</w:t>
      </w:r>
      <w:r w:rsidR="004E0F59" w:rsidRPr="00E00468">
        <w:rPr>
          <w:rFonts w:ascii="Garamond" w:hAnsi="Garamond" w:cs="Times New Roman"/>
          <w:i/>
        </w:rPr>
        <w:t>,</w:t>
      </w:r>
      <w:r w:rsidRPr="00E00468">
        <w:rPr>
          <w:rFonts w:ascii="Garamond" w:hAnsi="Garamond" w:cs="Times New Roman"/>
          <w:i/>
        </w:rPr>
        <w:t xml:space="preserve"> </w:t>
      </w:r>
      <w:r w:rsidR="007044EC" w:rsidRPr="00E00468">
        <w:rPr>
          <w:rFonts w:ascii="Garamond" w:hAnsi="Garamond" w:cs="Times New Roman"/>
          <w:i/>
        </w:rPr>
        <w:t>S</w:t>
      </w:r>
      <w:r w:rsidRPr="00E00468">
        <w:rPr>
          <w:rFonts w:ascii="Garamond" w:hAnsi="Garamond" w:cs="Times New Roman"/>
          <w:i/>
        </w:rPr>
        <w:t xml:space="preserve">umma cum laude </w:t>
      </w:r>
      <w:r w:rsidR="00C32F59">
        <w:rPr>
          <w:rFonts w:ascii="Garamond" w:hAnsi="Garamond" w:cs="Times New Roman"/>
          <w:i/>
        </w:rPr>
        <w:t>with highest honors</w:t>
      </w:r>
    </w:p>
    <w:p w14:paraId="0A06EE09" w14:textId="5A2EC5B2" w:rsidR="00696DE6" w:rsidRPr="00E00468" w:rsidRDefault="00696DE6" w:rsidP="00E96A04">
      <w:pPr>
        <w:jc w:val="both"/>
        <w:rPr>
          <w:rFonts w:ascii="Garamond" w:hAnsi="Garamond" w:cs="Times New Roman"/>
          <w:b/>
          <w:bCs/>
        </w:rPr>
      </w:pPr>
    </w:p>
    <w:p w14:paraId="22C9FCE9" w14:textId="100F468C" w:rsidR="00CA6966" w:rsidRPr="00E00468" w:rsidRDefault="00C6299E" w:rsidP="00E96A04">
      <w:pPr>
        <w:jc w:val="both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/>
          <w:bCs/>
          <w:smallCaps/>
        </w:rPr>
        <w:t xml:space="preserve">Selected </w:t>
      </w:r>
      <w:r w:rsidR="00CE66BF" w:rsidRPr="00E00468">
        <w:rPr>
          <w:rFonts w:ascii="Garamond" w:hAnsi="Garamond" w:cs="Times New Roman"/>
          <w:b/>
          <w:bCs/>
          <w:smallCaps/>
        </w:rPr>
        <w:t>A</w:t>
      </w:r>
      <w:r w:rsidR="009258DD" w:rsidRPr="00E00468">
        <w:rPr>
          <w:rFonts w:ascii="Garamond" w:hAnsi="Garamond" w:cs="Times New Roman"/>
          <w:b/>
          <w:bCs/>
          <w:smallCaps/>
        </w:rPr>
        <w:t>wards, Grants, and Honors</w:t>
      </w:r>
    </w:p>
    <w:p w14:paraId="50664E08" w14:textId="6150AFE6" w:rsidR="009258DD" w:rsidRPr="00E00468" w:rsidRDefault="009258DD" w:rsidP="00E96A04">
      <w:pPr>
        <w:jc w:val="both"/>
        <w:rPr>
          <w:rFonts w:ascii="Garamond" w:hAnsi="Garamond" w:cs="Times New Roman"/>
          <w:b/>
          <w:bCs/>
          <w:smallCaps/>
        </w:rPr>
      </w:pPr>
      <w:r w:rsidRPr="00E00468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78F4E0" wp14:editId="46D245EC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0579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FA8D1D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45pt" to="477pt,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" strokecolor="black [3040]"/>
            </w:pict>
          </mc:Fallback>
        </mc:AlternateContent>
      </w:r>
    </w:p>
    <w:p w14:paraId="682651EE" w14:textId="17540CCA" w:rsidR="00FB4B90" w:rsidRDefault="00FB4B90" w:rsidP="00F82C7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 xml:space="preserve">ERC Starting Grant for </w:t>
      </w:r>
      <w:r w:rsidR="00D6417B">
        <w:rPr>
          <w:rFonts w:ascii="Garamond" w:hAnsi="Garamond" w:cs="Times New Roman"/>
          <w:lang w:bidi="he-IL"/>
        </w:rPr>
        <w:t>“</w:t>
      </w:r>
      <w:r>
        <w:rPr>
          <w:rFonts w:ascii="Garamond" w:hAnsi="Garamond" w:cs="Times New Roman"/>
          <w:lang w:bidi="he-IL"/>
        </w:rPr>
        <w:t xml:space="preserve">EmpiriCon: Developing an Empirical Approach to </w:t>
      </w:r>
    </w:p>
    <w:p w14:paraId="736607A3" w14:textId="1305CA68" w:rsidR="00FB4B90" w:rsidRDefault="00FB4B90" w:rsidP="00FB4B90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Constitutional law</w:t>
      </w:r>
      <w:r w:rsidR="00D6417B">
        <w:rPr>
          <w:rFonts w:ascii="Garamond" w:hAnsi="Garamond" w:cs="Times New Roman"/>
          <w:lang w:bidi="he-IL"/>
        </w:rPr>
        <w:t>”</w:t>
      </w:r>
      <w:r>
        <w:rPr>
          <w:rFonts w:ascii="Garamond" w:hAnsi="Garamond" w:cs="Times New Roman"/>
          <w:lang w:bidi="he-IL"/>
        </w:rPr>
        <w:t xml:space="preserve"> (1,500,000 </w:t>
      </w:r>
      <w:r w:rsidR="00D6417B">
        <w:rPr>
          <w:rFonts w:ascii="Garamond" w:hAnsi="Garamond" w:cs="Times New Roman"/>
          <w:lang w:bidi="he-IL"/>
        </w:rPr>
        <w:t xml:space="preserve">€ </w:t>
      </w:r>
      <w:r>
        <w:rPr>
          <w:rFonts w:ascii="Garamond" w:hAnsi="Garamond" w:cs="Times New Roman"/>
          <w:lang w:bidi="he-IL"/>
        </w:rPr>
        <w:t>for five years; project starts 5/24)</w:t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2022</w:t>
      </w:r>
    </w:p>
    <w:p w14:paraId="5925FBCE" w14:textId="10FA74F8" w:rsidR="00A54A1A" w:rsidRDefault="00A54A1A" w:rsidP="00F82C7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S.Z. Cheshin Young Scholar Award for Academic Excellence in Law</w:t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2022</w:t>
      </w:r>
    </w:p>
    <w:p w14:paraId="51DB7A96" w14:textId="28D30DC3" w:rsidR="00053720" w:rsidRDefault="00F82C7D" w:rsidP="00F82C7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 xml:space="preserve">Cornell University Center for Social Sciences Grant Competition Award </w:t>
      </w:r>
    </w:p>
    <w:p w14:paraId="4AA8F39E" w14:textId="7CD7CCFE" w:rsidR="00F82C7D" w:rsidRDefault="00F82C7D" w:rsidP="0005372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($12</w:t>
      </w:r>
      <w:r w:rsidR="000B0933">
        <w:rPr>
          <w:rFonts w:ascii="Garamond" w:hAnsi="Garamond" w:cs="Times New Roman"/>
          <w:lang w:bidi="he-IL"/>
        </w:rPr>
        <w:t>,</w:t>
      </w:r>
      <w:r>
        <w:rPr>
          <w:rFonts w:ascii="Garamond" w:hAnsi="Garamond" w:cs="Times New Roman"/>
          <w:lang w:bidi="he-IL"/>
        </w:rPr>
        <w:t>000</w:t>
      </w:r>
      <w:r w:rsidR="000B0933">
        <w:rPr>
          <w:rFonts w:ascii="Garamond" w:hAnsi="Garamond" w:cs="Times New Roman"/>
          <w:lang w:bidi="he-IL"/>
        </w:rPr>
        <w:t>, w/ Nelson Tebbe</w:t>
      </w:r>
      <w:r>
        <w:rPr>
          <w:rFonts w:ascii="Garamond" w:hAnsi="Garamond" w:cs="Times New Roman"/>
          <w:lang w:bidi="he-IL"/>
        </w:rPr>
        <w:t>)</w:t>
      </w:r>
      <w:r>
        <w:rPr>
          <w:rFonts w:ascii="Garamond" w:hAnsi="Garamond" w:cs="Times New Roman"/>
          <w:lang w:bidi="he-IL"/>
        </w:rPr>
        <w:tab/>
      </w:r>
      <w:r w:rsidR="00053720">
        <w:rPr>
          <w:rFonts w:ascii="Garamond" w:hAnsi="Garamond" w:cs="Times New Roman"/>
          <w:lang w:bidi="he-IL"/>
        </w:rPr>
        <w:tab/>
      </w:r>
      <w:r w:rsidR="00053720">
        <w:rPr>
          <w:rFonts w:ascii="Garamond" w:hAnsi="Garamond" w:cs="Times New Roman"/>
          <w:lang w:bidi="he-IL"/>
        </w:rPr>
        <w:tab/>
      </w:r>
      <w:r w:rsidR="00053720">
        <w:rPr>
          <w:rFonts w:ascii="Garamond" w:hAnsi="Garamond" w:cs="Times New Roman"/>
          <w:lang w:bidi="he-IL"/>
        </w:rPr>
        <w:tab/>
      </w:r>
      <w:r w:rsidR="00053720">
        <w:rPr>
          <w:rFonts w:ascii="Garamond" w:hAnsi="Garamond" w:cs="Times New Roman"/>
          <w:lang w:bidi="he-IL"/>
        </w:rPr>
        <w:tab/>
      </w:r>
      <w:r w:rsidR="00053720">
        <w:rPr>
          <w:rFonts w:ascii="Garamond" w:hAnsi="Garamond" w:cs="Times New Roman"/>
          <w:lang w:bidi="he-IL"/>
        </w:rPr>
        <w:tab/>
      </w:r>
      <w:r w:rsidR="00053720"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2021</w:t>
      </w:r>
    </w:p>
    <w:p w14:paraId="23217E4D" w14:textId="0841B406" w:rsidR="006834B5" w:rsidRDefault="006834B5" w:rsidP="009F6F5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Nootbaar Religious Freedom Fellow, Pepperdine University School of Law</w:t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2020-2</w:t>
      </w:r>
      <w:r w:rsidR="002759C3">
        <w:rPr>
          <w:rFonts w:ascii="Garamond" w:hAnsi="Garamond" w:cs="Times New Roman"/>
          <w:lang w:bidi="he-IL"/>
        </w:rPr>
        <w:t>2</w:t>
      </w:r>
    </w:p>
    <w:p w14:paraId="59131348" w14:textId="1CCDED9E" w:rsidR="006272CC" w:rsidRDefault="009F6F52" w:rsidP="009F6F5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Gorni Prize for an Outstanding Junior Scholar in Public Law</w:t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</w:r>
      <w:r>
        <w:rPr>
          <w:rFonts w:ascii="Garamond" w:hAnsi="Garamond" w:cs="Times New Roman"/>
          <w:lang w:bidi="he-IL"/>
        </w:rPr>
        <w:tab/>
        <w:t>2019</w:t>
      </w:r>
    </w:p>
    <w:p w14:paraId="0F32DC99" w14:textId="77777777" w:rsidR="00DC0424" w:rsidRDefault="00097741" w:rsidP="0003647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Israeli Science Foundation </w:t>
      </w:r>
      <w:r w:rsidR="001059DC">
        <w:rPr>
          <w:rFonts w:ascii="Garamond" w:hAnsi="Garamond" w:cs="Times New Roman"/>
        </w:rPr>
        <w:t xml:space="preserve">Research </w:t>
      </w:r>
      <w:r>
        <w:rPr>
          <w:rFonts w:ascii="Garamond" w:hAnsi="Garamond" w:cs="Times New Roman"/>
        </w:rPr>
        <w:t xml:space="preserve">Grant No. 1487/19 </w:t>
      </w:r>
    </w:p>
    <w:p w14:paraId="2EC5EFE5" w14:textId="5B3FB445" w:rsidR="00097741" w:rsidRDefault="00097741" w:rsidP="00DC0424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($</w:t>
      </w:r>
      <w:r w:rsidR="006272CC">
        <w:rPr>
          <w:rFonts w:ascii="Garamond" w:hAnsi="Garamond" w:cs="Times New Roman"/>
        </w:rPr>
        <w:t>152,676 for four years</w:t>
      </w:r>
      <w:r w:rsidR="00DC0424">
        <w:rPr>
          <w:rFonts w:ascii="Garamond" w:hAnsi="Garamond" w:cs="Times New Roman"/>
        </w:rPr>
        <w:t>, w/ Lotem Perry</w:t>
      </w:r>
      <w:r w:rsidR="004A5952">
        <w:rPr>
          <w:rFonts w:ascii="Garamond" w:hAnsi="Garamond" w:cs="Times New Roman"/>
        </w:rPr>
        <w:t>-</w:t>
      </w:r>
      <w:r w:rsidR="00DC0424">
        <w:rPr>
          <w:rFonts w:ascii="Garamond" w:hAnsi="Garamond" w:cs="Times New Roman"/>
        </w:rPr>
        <w:t>Hazan</w:t>
      </w:r>
      <w:r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DC0424">
        <w:rPr>
          <w:rFonts w:ascii="Garamond" w:hAnsi="Garamond" w:cs="Times New Roman"/>
        </w:rPr>
        <w:tab/>
      </w:r>
      <w:r w:rsidR="00DC0424">
        <w:rPr>
          <w:rFonts w:ascii="Garamond" w:hAnsi="Garamond" w:cs="Times New Roman"/>
        </w:rPr>
        <w:tab/>
      </w:r>
      <w:r w:rsidR="00DC042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2019</w:t>
      </w:r>
    </w:p>
    <w:p w14:paraId="48571BFF" w14:textId="68E831A8" w:rsidR="00063F83" w:rsidRPr="00063F83" w:rsidRDefault="00063F83" w:rsidP="0003647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Sacker Prize for Paper Accepted to </w:t>
      </w:r>
      <w:r w:rsidRPr="00063F83">
        <w:rPr>
          <w:rFonts w:ascii="Garamond" w:hAnsi="Garamond" w:cs="Times New Roman"/>
          <w:i/>
          <w:iCs/>
        </w:rPr>
        <w:t>Mishpatim</w:t>
      </w:r>
      <w:r>
        <w:rPr>
          <w:rFonts w:ascii="Garamond" w:hAnsi="Garamond" w:cs="Times New Roman"/>
        </w:rPr>
        <w:tab/>
      </w:r>
      <w:r w:rsidR="003A0DE1">
        <w:rPr>
          <w:rFonts w:ascii="Garamond" w:hAnsi="Garamond" w:cs="Times New Roman"/>
        </w:rPr>
        <w:t>($1500)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2019</w:t>
      </w:r>
    </w:p>
    <w:p w14:paraId="14BC8B4B" w14:textId="0A5DB78C" w:rsidR="00547026" w:rsidRDefault="00547026" w:rsidP="0003647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</w:rPr>
        <w:t xml:space="preserve">Selected for the Seventh WZB Migration and Diversity Conference </w:t>
      </w:r>
      <w:r w:rsidR="00C10D49">
        <w:rPr>
          <w:rFonts w:ascii="Garamond" w:hAnsi="Garamond" w:cs="Times New Roman"/>
          <w:lang w:bidi="he-IL"/>
        </w:rPr>
        <w:t>(</w:t>
      </w:r>
      <w:r w:rsidR="000D0038">
        <w:rPr>
          <w:rFonts w:ascii="Garamond" w:hAnsi="Garamond" w:cs="Times New Roman"/>
          <w:lang w:bidi="he-IL"/>
        </w:rPr>
        <w:t>~3% acceptance rate)</w:t>
      </w:r>
      <w:r w:rsidR="000D0038">
        <w:rPr>
          <w:rFonts w:ascii="Garamond" w:hAnsi="Garamond" w:cs="Times New Roman"/>
          <w:lang w:bidi="he-IL"/>
        </w:rPr>
        <w:tab/>
        <w:t>2019</w:t>
      </w:r>
    </w:p>
    <w:p w14:paraId="72539735" w14:textId="22F89A86" w:rsidR="00B65072" w:rsidRDefault="00B65072" w:rsidP="00036473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Selected for the </w:t>
      </w:r>
      <w:r w:rsidR="00772824">
        <w:rPr>
          <w:rFonts w:ascii="Garamond" w:hAnsi="Garamond" w:cs="Times New Roman"/>
        </w:rPr>
        <w:t xml:space="preserve">Stanford </w:t>
      </w:r>
      <w:r>
        <w:rPr>
          <w:rFonts w:ascii="Garamond" w:hAnsi="Garamond" w:cs="Times New Roman"/>
        </w:rPr>
        <w:t>International Junior Faculty Forum (</w:t>
      </w:r>
      <w:r w:rsidR="00036473">
        <w:rPr>
          <w:rFonts w:ascii="Garamond" w:hAnsi="Garamond" w:cs="Times New Roman"/>
        </w:rPr>
        <w:t>~5</w:t>
      </w:r>
      <w:r>
        <w:rPr>
          <w:rFonts w:ascii="Garamond" w:hAnsi="Garamond" w:cs="Times New Roman"/>
        </w:rPr>
        <w:t>% acceptance rate)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2018</w:t>
      </w:r>
    </w:p>
    <w:p w14:paraId="5E3440C7" w14:textId="15A604C9" w:rsidR="00F31442" w:rsidRDefault="00F31442" w:rsidP="00760B50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Birk Prize for Excellence in Legal Research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2018</w:t>
      </w:r>
    </w:p>
    <w:p w14:paraId="62243FFF" w14:textId="69FE08EE" w:rsidR="00702B75" w:rsidRDefault="00C56C22" w:rsidP="00760B50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Alicia Fund, </w:t>
      </w:r>
      <w:r w:rsidR="00702B75">
        <w:rPr>
          <w:rFonts w:ascii="Garamond" w:hAnsi="Garamond" w:cs="Times New Roman"/>
        </w:rPr>
        <w:t>Cherrick Center</w:t>
      </w:r>
      <w:r w:rsidR="009D0EAE">
        <w:rPr>
          <w:rFonts w:ascii="Garamond" w:hAnsi="Garamond" w:cs="Times New Roman"/>
        </w:rPr>
        <w:t xml:space="preserve"> for the Study of Zioni</w:t>
      </w:r>
      <w:r w:rsidR="00760B50">
        <w:rPr>
          <w:rFonts w:ascii="Garamond" w:hAnsi="Garamond" w:cs="Times New Roman"/>
        </w:rPr>
        <w:t>sm Research Grant</w:t>
      </w:r>
      <w:r>
        <w:rPr>
          <w:rFonts w:ascii="Garamond" w:hAnsi="Garamond" w:cs="Times New Roman"/>
        </w:rPr>
        <w:t xml:space="preserve"> ($2000)</w:t>
      </w:r>
      <w:r w:rsidR="00760B50">
        <w:rPr>
          <w:rFonts w:ascii="Garamond" w:hAnsi="Garamond" w:cs="Times New Roman"/>
        </w:rPr>
        <w:tab/>
      </w:r>
      <w:r w:rsidR="00760B50">
        <w:rPr>
          <w:rFonts w:ascii="Garamond" w:hAnsi="Garamond" w:cs="Times New Roman"/>
        </w:rPr>
        <w:tab/>
      </w:r>
      <w:r w:rsidR="00702B75">
        <w:rPr>
          <w:rFonts w:ascii="Garamond" w:hAnsi="Garamond" w:cs="Times New Roman"/>
        </w:rPr>
        <w:t>2018</w:t>
      </w:r>
    </w:p>
    <w:p w14:paraId="55767853" w14:textId="56ACA366" w:rsidR="00702B75" w:rsidRDefault="00702B75" w:rsidP="00760B50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Minerva </w:t>
      </w:r>
      <w:r w:rsidR="009C0F0E">
        <w:rPr>
          <w:rFonts w:ascii="Garamond" w:hAnsi="Garamond" w:cs="Times New Roman"/>
        </w:rPr>
        <w:t xml:space="preserve">Center for </w:t>
      </w:r>
      <w:r>
        <w:rPr>
          <w:rFonts w:ascii="Garamond" w:hAnsi="Garamond" w:cs="Times New Roman"/>
        </w:rPr>
        <w:t>Human Rights Research Grant ($2000)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="00760B50">
        <w:rPr>
          <w:rFonts w:ascii="Garamond" w:hAnsi="Garamond" w:cs="Times New Roman"/>
        </w:rPr>
        <w:tab/>
      </w:r>
      <w:r w:rsidR="00760B50">
        <w:rPr>
          <w:rFonts w:ascii="Garamond" w:hAnsi="Garamond" w:cs="Times New Roman"/>
        </w:rPr>
        <w:tab/>
      </w:r>
      <w:r w:rsidR="00760B50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>2018</w:t>
      </w:r>
    </w:p>
    <w:p w14:paraId="01E876D1" w14:textId="669F1BDE" w:rsidR="000E0460" w:rsidRDefault="000E0460" w:rsidP="004B14A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Barak </w:t>
      </w:r>
      <w:r w:rsidR="00316974">
        <w:rPr>
          <w:rFonts w:ascii="Garamond" w:hAnsi="Garamond" w:cs="Times New Roman"/>
        </w:rPr>
        <w:t xml:space="preserve">Center for </w:t>
      </w:r>
      <w:r>
        <w:rPr>
          <w:rFonts w:ascii="Garamond" w:hAnsi="Garamond" w:cs="Times New Roman"/>
        </w:rPr>
        <w:t xml:space="preserve">Interdisciplinary </w:t>
      </w:r>
      <w:r w:rsidR="00316974">
        <w:rPr>
          <w:rFonts w:ascii="Garamond" w:hAnsi="Garamond" w:cs="Times New Roman"/>
        </w:rPr>
        <w:t xml:space="preserve">Research </w:t>
      </w:r>
      <w:r>
        <w:rPr>
          <w:rFonts w:ascii="Garamond" w:hAnsi="Garamond" w:cs="Times New Roman"/>
        </w:rPr>
        <w:t>Grant</w:t>
      </w:r>
      <w:r w:rsidR="00702B75">
        <w:rPr>
          <w:rFonts w:ascii="Garamond" w:hAnsi="Garamond" w:cs="Times New Roman"/>
        </w:rPr>
        <w:t xml:space="preserve"> ($3500, $2500</w:t>
      </w:r>
      <w:r w:rsidR="00097841">
        <w:rPr>
          <w:rFonts w:ascii="Garamond" w:hAnsi="Garamond" w:cs="Times New Roman"/>
        </w:rPr>
        <w:t>, $4500</w:t>
      </w:r>
      <w:r w:rsidR="00702B75">
        <w:rPr>
          <w:rFonts w:ascii="Garamond" w:hAnsi="Garamond" w:cs="Times New Roman"/>
        </w:rPr>
        <w:t>)</w:t>
      </w:r>
      <w:r w:rsidR="004B14A8">
        <w:rPr>
          <w:rFonts w:ascii="Garamond" w:hAnsi="Garamond" w:cs="Times New Roman"/>
        </w:rPr>
        <w:tab/>
      </w:r>
      <w:r w:rsidR="004B14A8">
        <w:rPr>
          <w:rFonts w:ascii="Garamond" w:hAnsi="Garamond" w:cs="Times New Roman"/>
        </w:rPr>
        <w:tab/>
      </w:r>
      <w:r w:rsidR="00702B75">
        <w:rPr>
          <w:rFonts w:ascii="Garamond" w:hAnsi="Garamond" w:cs="Times New Roman"/>
        </w:rPr>
        <w:tab/>
        <w:t>2016</w:t>
      </w:r>
      <w:r w:rsidR="00097841">
        <w:rPr>
          <w:rFonts w:ascii="Garamond" w:hAnsi="Garamond" w:cs="Times New Roman"/>
        </w:rPr>
        <w:t>-19</w:t>
      </w:r>
      <w:r>
        <w:rPr>
          <w:rFonts w:ascii="Garamond" w:hAnsi="Garamond" w:cs="Times New Roman"/>
        </w:rPr>
        <w:t xml:space="preserve"> </w:t>
      </w:r>
    </w:p>
    <w:p w14:paraId="5DDA3CD6" w14:textId="1FF31220" w:rsidR="00393571" w:rsidRPr="00E00468" w:rsidRDefault="00393571" w:rsidP="005E435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Empirical Legal Research Group </w:t>
      </w:r>
      <w:r w:rsidR="005E4358">
        <w:rPr>
          <w:rFonts w:ascii="Garamond" w:hAnsi="Garamond" w:cs="Times New Roman"/>
        </w:rPr>
        <w:t>Inaugural</w:t>
      </w:r>
      <w:r w:rsidRPr="00E00468">
        <w:rPr>
          <w:rFonts w:ascii="Garamond" w:hAnsi="Garamond" w:cs="Times New Roman"/>
        </w:rPr>
        <w:t xml:space="preserve"> </w:t>
      </w:r>
      <w:r w:rsidR="003547B1">
        <w:rPr>
          <w:rFonts w:ascii="Garamond" w:hAnsi="Garamond" w:cs="Times New Roman"/>
        </w:rPr>
        <w:t>Fellow</w:t>
      </w:r>
      <w:r w:rsidRPr="00E00468">
        <w:rPr>
          <w:rFonts w:ascii="Garamond" w:hAnsi="Garamond" w:cs="Times New Roman"/>
        </w:rPr>
        <w:t>, Harvard Law School</w:t>
      </w:r>
      <w:r w:rsidRPr="00E00468">
        <w:rPr>
          <w:rFonts w:ascii="Garamond" w:hAnsi="Garamond" w:cs="Times New Roman"/>
        </w:rPr>
        <w:tab/>
      </w:r>
      <w:r w:rsidR="003547B1">
        <w:rPr>
          <w:rFonts w:ascii="Garamond" w:hAnsi="Garamond" w:cs="Times New Roman"/>
        </w:rPr>
        <w:tab/>
      </w:r>
      <w:r w:rsidR="00290559">
        <w:rPr>
          <w:rFonts w:ascii="Garamond" w:hAnsi="Garamond" w:cs="Times New Roman"/>
        </w:rPr>
        <w:tab/>
        <w:t>2015</w:t>
      </w:r>
      <w:r w:rsidRPr="00E00468">
        <w:rPr>
          <w:rFonts w:ascii="Garamond" w:hAnsi="Garamond" w:cs="Times New Roman"/>
        </w:rPr>
        <w:t>-16</w:t>
      </w:r>
    </w:p>
    <w:p w14:paraId="25A02EAD" w14:textId="2AA07D95" w:rsidR="00E06645" w:rsidRPr="00E00468" w:rsidRDefault="00E06645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Graduate Research Fellowship, Program on Negotiation, Harvard Law School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  <w:t>2015-16</w:t>
      </w:r>
    </w:p>
    <w:p w14:paraId="39F8289F" w14:textId="07DA3D9A" w:rsidR="00CA6966" w:rsidRPr="00E00468" w:rsidRDefault="00763702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Sinclair Kennedy </w:t>
      </w:r>
      <w:r w:rsidR="00E06645" w:rsidRPr="00E00468">
        <w:rPr>
          <w:rFonts w:ascii="Garamond" w:hAnsi="Garamond" w:cs="Times New Roman"/>
        </w:rPr>
        <w:t xml:space="preserve">Travelling </w:t>
      </w:r>
      <w:r w:rsidRPr="00E00468">
        <w:rPr>
          <w:rFonts w:ascii="Garamond" w:hAnsi="Garamond" w:cs="Times New Roman"/>
        </w:rPr>
        <w:t>Fellows</w:t>
      </w:r>
      <w:r w:rsidR="00E06645" w:rsidRPr="00E00468">
        <w:rPr>
          <w:rFonts w:ascii="Garamond" w:hAnsi="Garamond" w:cs="Times New Roman"/>
        </w:rPr>
        <w:t>hip</w:t>
      </w:r>
      <w:r w:rsidRPr="00E00468">
        <w:rPr>
          <w:rFonts w:ascii="Garamond" w:hAnsi="Garamond" w:cs="Times New Roman"/>
        </w:rPr>
        <w:t>, Society</w:t>
      </w:r>
      <w:r w:rsidR="00E06645" w:rsidRPr="00E00468">
        <w:rPr>
          <w:rFonts w:ascii="Garamond" w:hAnsi="Garamond" w:cs="Times New Roman"/>
        </w:rPr>
        <w:t xml:space="preserve"> and Fellows of Harvard College</w:t>
      </w:r>
      <w:r w:rsidRPr="00E00468">
        <w:rPr>
          <w:rFonts w:ascii="Garamond" w:hAnsi="Garamond" w:cs="Times New Roman"/>
        </w:rPr>
        <w:t xml:space="preserve"> 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>2014</w:t>
      </w:r>
      <w:r w:rsidR="00CE66BF" w:rsidRPr="00E00468">
        <w:rPr>
          <w:rFonts w:ascii="Garamond" w:hAnsi="Garamond" w:cs="Times New Roman"/>
        </w:rPr>
        <w:t>-15</w:t>
      </w:r>
    </w:p>
    <w:p w14:paraId="6C156FF3" w14:textId="6CFACF23" w:rsidR="005C0385" w:rsidRPr="00E00468" w:rsidRDefault="005C0385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Human Rights and Judaism Fellowsh</w:t>
      </w:r>
      <w:r w:rsidR="00E06645" w:rsidRPr="00E00468">
        <w:rPr>
          <w:rFonts w:ascii="Garamond" w:hAnsi="Garamond" w:cs="Times New Roman"/>
        </w:rPr>
        <w:t>ip, Israeli Democracy Institute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937A69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>2014-</w:t>
      </w:r>
      <w:r w:rsidR="00111656" w:rsidRPr="00E00468">
        <w:rPr>
          <w:rFonts w:ascii="Garamond" w:hAnsi="Garamond" w:cs="Times New Roman"/>
        </w:rPr>
        <w:t>17</w:t>
      </w:r>
      <w:r w:rsidRPr="00E00468">
        <w:rPr>
          <w:rFonts w:ascii="Garamond" w:hAnsi="Garamond" w:cs="Times New Roman"/>
        </w:rPr>
        <w:t xml:space="preserve"> </w:t>
      </w:r>
    </w:p>
    <w:p w14:paraId="638D9768" w14:textId="7890AC60" w:rsidR="00763702" w:rsidRPr="00E00468" w:rsidRDefault="00763702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Next</w:t>
      </w:r>
      <w:r w:rsidR="00E06645" w:rsidRPr="00E00468">
        <w:rPr>
          <w:rFonts w:ascii="Garamond" w:hAnsi="Garamond" w:cs="Times New Roman"/>
        </w:rPr>
        <w:t xml:space="preserve"> Generation Grant</w:t>
      </w:r>
      <w:r w:rsidRPr="00E00468">
        <w:rPr>
          <w:rFonts w:ascii="Garamond" w:hAnsi="Garamond" w:cs="Times New Roman"/>
        </w:rPr>
        <w:t>, Program on Negotiation</w:t>
      </w:r>
      <w:r w:rsidR="00CE66BF" w:rsidRPr="00E00468">
        <w:rPr>
          <w:rFonts w:ascii="Garamond" w:hAnsi="Garamond" w:cs="Times New Roman"/>
        </w:rPr>
        <w:t>,</w:t>
      </w:r>
      <w:r w:rsidRPr="00E00468">
        <w:rPr>
          <w:rFonts w:ascii="Garamond" w:hAnsi="Garamond" w:cs="Times New Roman"/>
        </w:rPr>
        <w:t xml:space="preserve"> </w:t>
      </w:r>
      <w:r w:rsidR="00E06645" w:rsidRPr="00E00468">
        <w:rPr>
          <w:rFonts w:ascii="Garamond" w:hAnsi="Garamond" w:cs="Times New Roman"/>
        </w:rPr>
        <w:t>Harvard Law School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>2014</w:t>
      </w:r>
    </w:p>
    <w:p w14:paraId="1241CAC6" w14:textId="05E45EDD" w:rsidR="00763702" w:rsidRPr="00E00468" w:rsidRDefault="00763702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Harvard</w:t>
      </w:r>
      <w:r w:rsidR="00A83259" w:rsidRPr="00E00468">
        <w:rPr>
          <w:rFonts w:ascii="Garamond" w:hAnsi="Garamond" w:cs="Times New Roman"/>
        </w:rPr>
        <w:t>’s</w:t>
      </w:r>
      <w:r w:rsidRPr="00E00468">
        <w:rPr>
          <w:rFonts w:ascii="Garamond" w:hAnsi="Garamond" w:cs="Times New Roman"/>
        </w:rPr>
        <w:t xml:space="preserve"> </w:t>
      </w:r>
      <w:r w:rsidR="00A83259" w:rsidRPr="00E00468">
        <w:rPr>
          <w:rFonts w:ascii="Garamond" w:hAnsi="Garamond" w:cs="Times New Roman"/>
        </w:rPr>
        <w:t>Interfaculty Initiative</w:t>
      </w:r>
      <w:r w:rsidR="005C0385" w:rsidRPr="00E00468">
        <w:rPr>
          <w:rFonts w:ascii="Garamond" w:hAnsi="Garamond" w:cs="Times New Roman"/>
          <w:bCs/>
        </w:rPr>
        <w:t xml:space="preserve"> on Mind</w:t>
      </w:r>
      <w:r w:rsidR="00290559">
        <w:rPr>
          <w:rFonts w:ascii="Garamond" w:hAnsi="Garamond" w:cs="Times New Roman"/>
          <w:bCs/>
        </w:rPr>
        <w:t>,</w:t>
      </w:r>
      <w:r w:rsidR="005C0385" w:rsidRPr="00E00468">
        <w:rPr>
          <w:rFonts w:ascii="Garamond" w:hAnsi="Garamond" w:cs="Times New Roman"/>
        </w:rPr>
        <w:t xml:space="preserve"> Brain</w:t>
      </w:r>
      <w:r w:rsidR="00290559">
        <w:rPr>
          <w:rFonts w:ascii="Garamond" w:hAnsi="Garamond" w:cs="Times New Roman"/>
        </w:rPr>
        <w:t>,</w:t>
      </w:r>
      <w:r w:rsidR="005C0385" w:rsidRPr="00E00468">
        <w:rPr>
          <w:rFonts w:ascii="Garamond" w:hAnsi="Garamond" w:cs="Times New Roman"/>
        </w:rPr>
        <w:t xml:space="preserve"> and Behavior Student Award</w:t>
      </w:r>
      <w:r w:rsidR="00E06645" w:rsidRPr="00E00468">
        <w:rPr>
          <w:rFonts w:ascii="Garamond" w:hAnsi="Garamond" w:cs="Times New Roman"/>
        </w:rPr>
        <w:tab/>
      </w:r>
      <w:r w:rsidR="00937A69">
        <w:rPr>
          <w:rFonts w:ascii="Garamond" w:hAnsi="Garamond" w:cs="Times New Roman"/>
        </w:rPr>
        <w:tab/>
      </w:r>
      <w:r w:rsidR="00CE66BF" w:rsidRPr="00E00468">
        <w:rPr>
          <w:rFonts w:ascii="Garamond" w:hAnsi="Garamond" w:cs="Times New Roman"/>
        </w:rPr>
        <w:t>2014</w:t>
      </w:r>
    </w:p>
    <w:p w14:paraId="010CD843" w14:textId="590563D0" w:rsidR="00763702" w:rsidRPr="00E00468" w:rsidRDefault="00A83259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Cravath International Grant</w:t>
      </w:r>
      <w:r w:rsidR="00CE66BF" w:rsidRPr="00E00468">
        <w:rPr>
          <w:rFonts w:ascii="Garamond" w:hAnsi="Garamond" w:cs="Times New Roman"/>
        </w:rPr>
        <w:t xml:space="preserve">, </w:t>
      </w:r>
      <w:r w:rsidR="00E06645" w:rsidRPr="00E00468">
        <w:rPr>
          <w:rFonts w:ascii="Garamond" w:hAnsi="Garamond" w:cs="Times New Roman"/>
        </w:rPr>
        <w:t>Harvard Law School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CE66BF" w:rsidRPr="00E00468">
        <w:rPr>
          <w:rFonts w:ascii="Garamond" w:hAnsi="Garamond" w:cs="Times New Roman"/>
        </w:rPr>
        <w:t>2014</w:t>
      </w:r>
    </w:p>
    <w:p w14:paraId="4A1E582F" w14:textId="4FEFB6B5" w:rsidR="00763702" w:rsidRPr="00E00468" w:rsidRDefault="00E06645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Student Empirical Research Grant, Program on the Legal Profession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="00937A69">
        <w:rPr>
          <w:rFonts w:ascii="Garamond" w:hAnsi="Garamond" w:cs="Times New Roman"/>
        </w:rPr>
        <w:tab/>
      </w:r>
      <w:r w:rsidR="00CE66BF" w:rsidRPr="00E00468">
        <w:rPr>
          <w:rFonts w:ascii="Garamond" w:hAnsi="Garamond" w:cs="Times New Roman"/>
        </w:rPr>
        <w:t>2013</w:t>
      </w:r>
    </w:p>
    <w:p w14:paraId="0929DBF1" w14:textId="5F498669" w:rsidR="00763702" w:rsidRPr="00E00468" w:rsidRDefault="00A83259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Harvard Law School Summer Academic Fellowship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CE66BF" w:rsidRPr="00E00468">
        <w:rPr>
          <w:rFonts w:ascii="Garamond" w:hAnsi="Garamond" w:cs="Times New Roman"/>
        </w:rPr>
        <w:t>2013</w:t>
      </w:r>
    </w:p>
    <w:p w14:paraId="190A17C5" w14:textId="4543ED41" w:rsidR="00CE66BF" w:rsidRPr="00E00468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Dean’s Prize in Law and</w:t>
      </w:r>
      <w:r w:rsidR="00E06645" w:rsidRPr="00E00468">
        <w:rPr>
          <w:rFonts w:ascii="Garamond" w:hAnsi="Garamond" w:cs="Times New Roman"/>
        </w:rPr>
        <w:t xml:space="preserve"> Economics, Harvard Law School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>2013</w:t>
      </w:r>
    </w:p>
    <w:p w14:paraId="1B81ACAE" w14:textId="272AEDE7" w:rsidR="00CE66BF" w:rsidRPr="00E00468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Gammon Fellowship, Harvard Law Scho</w:t>
      </w:r>
      <w:r w:rsidR="00E06645" w:rsidRPr="00E00468">
        <w:rPr>
          <w:rFonts w:ascii="Garamond" w:hAnsi="Garamond" w:cs="Times New Roman"/>
        </w:rPr>
        <w:t>ol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>2012</w:t>
      </w:r>
    </w:p>
    <w:p w14:paraId="6507815F" w14:textId="63F57917" w:rsidR="00CE66BF" w:rsidRPr="00E00468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Shapiro S</w:t>
      </w:r>
      <w:r w:rsidR="00E06645" w:rsidRPr="00E00468">
        <w:rPr>
          <w:rFonts w:ascii="Garamond" w:hAnsi="Garamond" w:cs="Times New Roman"/>
        </w:rPr>
        <w:t>cholarship, Harvard Law School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  <w:t>2012-</w:t>
      </w:r>
      <w:r w:rsidRPr="00E00468">
        <w:rPr>
          <w:rFonts w:ascii="Garamond" w:hAnsi="Garamond" w:cs="Times New Roman"/>
        </w:rPr>
        <w:t>13</w:t>
      </w:r>
    </w:p>
    <w:p w14:paraId="2AC00BF0" w14:textId="359E1DBB" w:rsidR="00CE66BF" w:rsidRPr="00E00468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International</w:t>
      </w:r>
      <w:r w:rsidR="00E06645" w:rsidRPr="00E00468">
        <w:rPr>
          <w:rFonts w:ascii="Garamond" w:hAnsi="Garamond" w:cs="Times New Roman"/>
        </w:rPr>
        <w:t xml:space="preserve"> Peace Scholar, P.E.O.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  <w:t>2012-</w:t>
      </w:r>
      <w:r w:rsidRPr="00E00468">
        <w:rPr>
          <w:rFonts w:ascii="Garamond" w:hAnsi="Garamond" w:cs="Times New Roman"/>
        </w:rPr>
        <w:t>13</w:t>
      </w:r>
    </w:p>
    <w:p w14:paraId="3AB87D50" w14:textId="00BCC6C3" w:rsidR="000D4ACD" w:rsidRDefault="003F5A52" w:rsidP="00936B2A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rtl/>
          <w:lang w:bidi="he-IL"/>
        </w:rPr>
      </w:pPr>
      <w:r w:rsidRPr="00E00468">
        <w:rPr>
          <w:rFonts w:ascii="Garamond" w:hAnsi="Garamond" w:cs="Times New Roman"/>
        </w:rPr>
        <w:t xml:space="preserve">Pearlman Scholarship, Hebrew </w:t>
      </w:r>
      <w:r w:rsidR="00E06645" w:rsidRPr="00E00468">
        <w:rPr>
          <w:rFonts w:ascii="Garamond" w:hAnsi="Garamond" w:cs="Times New Roman"/>
        </w:rPr>
        <w:t>University of Jerusalem</w:t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</w:r>
      <w:r w:rsidR="00E06645" w:rsidRPr="00E00468">
        <w:rPr>
          <w:rFonts w:ascii="Garamond" w:hAnsi="Garamond" w:cs="Times New Roman"/>
        </w:rPr>
        <w:tab/>
        <w:t>2012-</w:t>
      </w:r>
      <w:r w:rsidRPr="00E00468">
        <w:rPr>
          <w:rFonts w:ascii="Garamond" w:hAnsi="Garamond" w:cs="Times New Roman"/>
        </w:rPr>
        <w:t>13</w:t>
      </w:r>
    </w:p>
    <w:p w14:paraId="0205A968" w14:textId="72DBE628" w:rsidR="00CE66BF" w:rsidRPr="00E00468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Valedictorian </w:t>
      </w:r>
      <w:r w:rsidR="00F10CC9" w:rsidRPr="00E00468">
        <w:rPr>
          <w:rFonts w:ascii="Garamond" w:hAnsi="Garamond" w:cs="Times New Roman"/>
        </w:rPr>
        <w:t>(1 of 230),</w:t>
      </w:r>
      <w:r w:rsidRPr="00E00468">
        <w:rPr>
          <w:rFonts w:ascii="Garamond" w:hAnsi="Garamond" w:cs="Times New Roman"/>
        </w:rPr>
        <w:t xml:space="preserve"> </w:t>
      </w:r>
      <w:r w:rsidR="00F10CC9" w:rsidRPr="00E00468">
        <w:rPr>
          <w:rFonts w:ascii="Garamond" w:hAnsi="Garamond" w:cs="Times New Roman"/>
        </w:rPr>
        <w:t>Hebrew University of Jerusalem</w:t>
      </w:r>
      <w:r w:rsidR="00740E7C" w:rsidRPr="00E00468">
        <w:rPr>
          <w:rFonts w:ascii="Garamond" w:hAnsi="Garamond" w:cs="Times New Roman"/>
        </w:rPr>
        <w:t xml:space="preserve"> School</w:t>
      </w:r>
      <w:r w:rsidRPr="00E00468">
        <w:rPr>
          <w:rFonts w:ascii="Garamond" w:hAnsi="Garamond" w:cs="Times New Roman"/>
        </w:rPr>
        <w:t xml:space="preserve"> of Law</w:t>
      </w:r>
      <w:r w:rsidR="00B931AB" w:rsidRPr="00E00468">
        <w:rPr>
          <w:rFonts w:ascii="Garamond" w:hAnsi="Garamond" w:cs="Times New Roman"/>
        </w:rPr>
        <w:tab/>
      </w:r>
      <w:r w:rsidR="00B931AB" w:rsidRPr="00E00468">
        <w:rPr>
          <w:rFonts w:ascii="Garamond" w:hAnsi="Garamond" w:cs="Times New Roman"/>
        </w:rPr>
        <w:tab/>
      </w:r>
      <w:r w:rsidR="00B931AB" w:rsidRPr="00E00468">
        <w:rPr>
          <w:rFonts w:ascii="Garamond" w:hAnsi="Garamond" w:cs="Times New Roman"/>
        </w:rPr>
        <w:tab/>
      </w:r>
      <w:r w:rsidR="00F10CC9" w:rsidRPr="00E00468">
        <w:rPr>
          <w:rFonts w:ascii="Garamond" w:hAnsi="Garamond" w:cs="Times New Roman"/>
        </w:rPr>
        <w:t>2012</w:t>
      </w:r>
    </w:p>
    <w:p w14:paraId="04DBDE87" w14:textId="531E21F0" w:rsidR="003F5A52" w:rsidRPr="00E00468" w:rsidRDefault="003F5A52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Lord Wolf Award for Leadership and Social Contribution, Hebrew University</w:t>
      </w:r>
      <w:r w:rsidR="00B931AB" w:rsidRPr="00E00468">
        <w:rPr>
          <w:rFonts w:ascii="Garamond" w:hAnsi="Garamond" w:cs="Times New Roman"/>
        </w:rPr>
        <w:tab/>
      </w:r>
      <w:r w:rsidR="00B931AB"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>2012</w:t>
      </w:r>
    </w:p>
    <w:p w14:paraId="2D5FB1EB" w14:textId="77777777" w:rsidR="00290559" w:rsidRDefault="00F10CC9" w:rsidP="00290559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4E131C">
        <w:rPr>
          <w:rFonts w:ascii="Garamond" w:hAnsi="Garamond" w:cs="Times New Roman"/>
        </w:rPr>
        <w:t>Albert</w:t>
      </w:r>
      <w:r w:rsidR="00B34749" w:rsidRPr="004E131C">
        <w:rPr>
          <w:rFonts w:ascii="Garamond" w:hAnsi="Garamond" w:cs="Times New Roman"/>
        </w:rPr>
        <w:t xml:space="preserve"> Einstein Award</w:t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931AB" w:rsidRPr="00E00468">
        <w:rPr>
          <w:rFonts w:ascii="Garamond" w:hAnsi="Garamond" w:cs="Times New Roman"/>
        </w:rPr>
        <w:tab/>
      </w:r>
      <w:r w:rsidR="00937A69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>2009</w:t>
      </w:r>
      <w:r w:rsidR="00CE66BF" w:rsidRPr="00E00468">
        <w:rPr>
          <w:rFonts w:ascii="Garamond" w:hAnsi="Garamond" w:cs="Times New Roman"/>
        </w:rPr>
        <w:t>-</w:t>
      </w:r>
      <w:r w:rsidR="00290559">
        <w:rPr>
          <w:rFonts w:ascii="Garamond" w:hAnsi="Garamond" w:cs="Times New Roman"/>
        </w:rPr>
        <w:t xml:space="preserve">11 </w:t>
      </w:r>
    </w:p>
    <w:p w14:paraId="2E409B87" w14:textId="3E4DAD23" w:rsidR="00CE66BF" w:rsidRPr="00E00468" w:rsidRDefault="00B34749" w:rsidP="002905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Three-time recipient of HUJI’s highest </w:t>
      </w:r>
      <w:r w:rsidR="00290559">
        <w:rPr>
          <w:rFonts w:ascii="Garamond" w:hAnsi="Garamond" w:cs="Times New Roman"/>
        </w:rPr>
        <w:t>honor for academic excellence</w:t>
      </w:r>
      <w:r w:rsidRPr="00E00468">
        <w:rPr>
          <w:rFonts w:ascii="Garamond" w:hAnsi="Garamond" w:cs="Times New Roman"/>
        </w:rPr>
        <w:t xml:space="preserve"> </w:t>
      </w:r>
    </w:p>
    <w:p w14:paraId="6590A21D" w14:textId="77777777" w:rsidR="00290559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Rector Prize</w:t>
      </w:r>
      <w:r w:rsidR="00F10CC9" w:rsidRPr="00E00468">
        <w:rPr>
          <w:rFonts w:ascii="Garamond" w:hAnsi="Garamond" w:cs="Times New Roman"/>
        </w:rPr>
        <w:t xml:space="preserve"> </w:t>
      </w:r>
      <w:r w:rsidR="00AF0812" w:rsidRPr="00E00468">
        <w:rPr>
          <w:rFonts w:ascii="Garamond" w:hAnsi="Garamond" w:cs="Times New Roman"/>
        </w:rPr>
        <w:t>&amp; Dean’s List</w:t>
      </w:r>
      <w:r w:rsidR="00AF0812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  <w:t>2009-11</w:t>
      </w:r>
      <w:r w:rsidRPr="00E00468">
        <w:rPr>
          <w:rFonts w:ascii="Garamond" w:hAnsi="Garamond" w:cs="Times New Roman"/>
        </w:rPr>
        <w:t xml:space="preserve"> </w:t>
      </w:r>
    </w:p>
    <w:p w14:paraId="7F9B4BFB" w14:textId="753F7378" w:rsidR="00CE66BF" w:rsidRPr="00E00468" w:rsidRDefault="00B34749" w:rsidP="0029055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Ranked 1 of 900 students in the law sch</w:t>
      </w:r>
      <w:r w:rsidR="00290559">
        <w:rPr>
          <w:rFonts w:ascii="Garamond" w:hAnsi="Garamond" w:cs="Times New Roman"/>
        </w:rPr>
        <w:t>ool for three consecutive years</w:t>
      </w:r>
    </w:p>
    <w:p w14:paraId="32BD3302" w14:textId="4029FC46" w:rsidR="003F5A52" w:rsidRDefault="00E53DB2" w:rsidP="00024D78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The Cognitive Science Excellence Program </w:t>
      </w:r>
      <w:r w:rsidR="00024D78">
        <w:rPr>
          <w:rFonts w:ascii="Garamond" w:hAnsi="Garamond" w:cs="Times New Roman"/>
        </w:rPr>
        <w:t>Award</w:t>
      </w:r>
      <w:r w:rsidR="00024D7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2011</w:t>
      </w:r>
    </w:p>
    <w:p w14:paraId="5BFF52BC" w14:textId="33AA1768" w:rsidR="00E53DB2" w:rsidRPr="00E00468" w:rsidRDefault="00024D78" w:rsidP="00E53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Ranked at the top of the interdisciplinary excellence program</w:t>
      </w:r>
    </w:p>
    <w:p w14:paraId="47E38A82" w14:textId="2A1264AE" w:rsidR="00CE66BF" w:rsidRPr="00E00468" w:rsidRDefault="00CE66BF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Oberlander Prize </w:t>
      </w:r>
      <w:r w:rsidR="00C65583" w:rsidRPr="00E00468">
        <w:rPr>
          <w:rFonts w:ascii="Garamond" w:hAnsi="Garamond" w:cs="Times New Roman"/>
        </w:rPr>
        <w:t>for excellence</w:t>
      </w:r>
      <w:r w:rsidRPr="00E00468">
        <w:rPr>
          <w:rFonts w:ascii="Garamond" w:hAnsi="Garamond" w:cs="Times New Roman"/>
        </w:rPr>
        <w:t xml:space="preserve"> in international Moot Court Competitions</w:t>
      </w:r>
      <w:r w:rsidR="00F10CC9" w:rsidRPr="00E00468">
        <w:rPr>
          <w:rFonts w:ascii="Garamond" w:hAnsi="Garamond" w:cs="Times New Roman"/>
        </w:rPr>
        <w:t xml:space="preserve"> </w:t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F10CC9" w:rsidRPr="00E00468">
        <w:rPr>
          <w:rFonts w:ascii="Garamond" w:hAnsi="Garamond" w:cs="Times New Roman"/>
        </w:rPr>
        <w:t>2011</w:t>
      </w:r>
    </w:p>
    <w:p w14:paraId="3806E00C" w14:textId="77777777" w:rsidR="00E53DB2" w:rsidRDefault="007934F5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Quarter-Finalist </w:t>
      </w:r>
      <w:r w:rsidR="00B34749" w:rsidRPr="00E00468">
        <w:rPr>
          <w:rFonts w:ascii="Garamond" w:hAnsi="Garamond" w:cs="Times New Roman"/>
        </w:rPr>
        <w:t>in the Jessup International Moot Court Competition</w:t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937A69">
        <w:rPr>
          <w:rFonts w:ascii="Garamond" w:hAnsi="Garamond" w:cs="Times New Roman"/>
        </w:rPr>
        <w:tab/>
      </w:r>
      <w:r w:rsidR="00E53DB2">
        <w:rPr>
          <w:rFonts w:ascii="Garamond" w:hAnsi="Garamond" w:cs="Times New Roman"/>
        </w:rPr>
        <w:t>2011</w:t>
      </w:r>
    </w:p>
    <w:p w14:paraId="79CE2275" w14:textId="1F46CFBF" w:rsidR="007934F5" w:rsidRPr="00E00468" w:rsidRDefault="00713187" w:rsidP="00E53DB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Reached </w:t>
      </w:r>
      <w:r w:rsidR="007934F5" w:rsidRPr="00E00468">
        <w:rPr>
          <w:rFonts w:ascii="Garamond" w:eastAsia="Times New Roman" w:hAnsi="Garamond" w:cs="Times New Roman"/>
          <w:bCs/>
        </w:rPr>
        <w:t>for the first time in the history of Israel</w:t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B34749" w:rsidRPr="00E00468">
        <w:rPr>
          <w:rFonts w:ascii="Garamond" w:hAnsi="Garamond" w:cs="Times New Roman"/>
        </w:rPr>
        <w:tab/>
      </w:r>
      <w:r w:rsidR="007934F5" w:rsidRPr="00E00468">
        <w:rPr>
          <w:rFonts w:ascii="Garamond" w:hAnsi="Garamond" w:cs="Times New Roman"/>
        </w:rPr>
        <w:t xml:space="preserve"> </w:t>
      </w:r>
    </w:p>
    <w:p w14:paraId="302E2503" w14:textId="7E6AFF40" w:rsidR="007934F5" w:rsidRPr="00E00468" w:rsidRDefault="007934F5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bCs/>
        </w:rPr>
        <w:t>Top</w:t>
      </w:r>
      <w:r w:rsidRPr="00E00468">
        <w:rPr>
          <w:rFonts w:ascii="Garamond" w:hAnsi="Garamond" w:cs="Times New Roman"/>
        </w:rPr>
        <w:t xml:space="preserve"> Oralist and Memorial Honors</w:t>
      </w:r>
      <w:r w:rsidR="00B34749" w:rsidRPr="00E00468">
        <w:rPr>
          <w:rFonts w:ascii="Garamond" w:hAnsi="Garamond" w:cs="Times New Roman"/>
        </w:rPr>
        <w:t xml:space="preserve"> in the</w:t>
      </w:r>
      <w:r w:rsidRPr="00E00468">
        <w:rPr>
          <w:rFonts w:ascii="Garamond" w:hAnsi="Garamond" w:cs="Times New Roman"/>
        </w:rPr>
        <w:t xml:space="preserve"> Jessup Inter</w:t>
      </w:r>
      <w:r w:rsidR="00B34749" w:rsidRPr="00E00468">
        <w:rPr>
          <w:rFonts w:ascii="Garamond" w:hAnsi="Garamond" w:cs="Times New Roman"/>
        </w:rPr>
        <w:t>national Moot Court Competition</w:t>
      </w:r>
      <w:r w:rsidRPr="00E00468">
        <w:rPr>
          <w:rFonts w:ascii="Garamond" w:hAnsi="Garamond" w:cs="Times New Roman"/>
        </w:rPr>
        <w:t xml:space="preserve"> </w:t>
      </w:r>
      <w:r w:rsidR="00B34749" w:rsidRPr="00E00468">
        <w:rPr>
          <w:rFonts w:ascii="Garamond" w:hAnsi="Garamond" w:cs="Times New Roman"/>
        </w:rPr>
        <w:tab/>
        <w:t>2010</w:t>
      </w:r>
      <w:r w:rsidR="00B34749" w:rsidRPr="00E00468">
        <w:rPr>
          <w:rFonts w:ascii="Garamond" w:hAnsi="Garamond" w:cs="Times New Roman"/>
        </w:rPr>
        <w:tab/>
      </w:r>
    </w:p>
    <w:p w14:paraId="2A420D50" w14:textId="22A7AB54" w:rsidR="00740E7C" w:rsidRPr="00E00468" w:rsidRDefault="00740E7C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eastAsia="Times New Roman" w:hAnsi="Garamond" w:cs="Times New Roman"/>
          <w:bCs/>
        </w:rPr>
      </w:pPr>
      <w:r w:rsidRPr="00E00468">
        <w:rPr>
          <w:rFonts w:ascii="Garamond" w:hAnsi="Garamond" w:cs="Times New Roman"/>
        </w:rPr>
        <w:t>Best</w:t>
      </w:r>
      <w:r w:rsidRPr="00E00468">
        <w:rPr>
          <w:rFonts w:ascii="Garamond" w:eastAsia="Times New Roman" w:hAnsi="Garamond" w:cs="Times New Roman"/>
        </w:rPr>
        <w:t xml:space="preserve"> Oralist, Hebrew University’s</w:t>
      </w:r>
      <w:r w:rsidRPr="00E00468">
        <w:rPr>
          <w:rFonts w:ascii="Garamond" w:eastAsia="Times New Roman" w:hAnsi="Garamond" w:cs="Times New Roman"/>
          <w:bCs/>
        </w:rPr>
        <w:t xml:space="preserve"> </w:t>
      </w:r>
      <w:r w:rsidR="00B34749" w:rsidRPr="00E00468">
        <w:rPr>
          <w:rFonts w:ascii="Garamond" w:eastAsia="Times New Roman" w:hAnsi="Garamond" w:cs="Times New Roman"/>
        </w:rPr>
        <w:t>Moot Court competition</w:t>
      </w:r>
      <w:r w:rsidR="00B34749" w:rsidRPr="00E00468">
        <w:rPr>
          <w:rFonts w:ascii="Garamond" w:eastAsia="Times New Roman" w:hAnsi="Garamond" w:cs="Times New Roman"/>
        </w:rPr>
        <w:tab/>
      </w:r>
      <w:r w:rsidRPr="00E00468">
        <w:rPr>
          <w:rFonts w:ascii="Garamond" w:eastAsia="Times New Roman" w:hAnsi="Garamond" w:cs="Times New Roman"/>
        </w:rPr>
        <w:t xml:space="preserve"> </w:t>
      </w:r>
      <w:r w:rsidR="00B34749" w:rsidRPr="00E00468">
        <w:rPr>
          <w:rFonts w:ascii="Garamond" w:eastAsia="Times New Roman" w:hAnsi="Garamond" w:cs="Times New Roman"/>
        </w:rPr>
        <w:tab/>
      </w:r>
      <w:r w:rsidR="00B34749" w:rsidRPr="00E00468">
        <w:rPr>
          <w:rFonts w:ascii="Garamond" w:eastAsia="Times New Roman" w:hAnsi="Garamond" w:cs="Times New Roman"/>
        </w:rPr>
        <w:tab/>
      </w:r>
      <w:r w:rsidR="00B34749" w:rsidRPr="00E00468">
        <w:rPr>
          <w:rFonts w:ascii="Garamond" w:eastAsia="Times New Roman" w:hAnsi="Garamond" w:cs="Times New Roman"/>
        </w:rPr>
        <w:tab/>
      </w:r>
      <w:r w:rsidR="00B34749" w:rsidRPr="00E00468">
        <w:rPr>
          <w:rFonts w:ascii="Garamond" w:eastAsia="Times New Roman" w:hAnsi="Garamond" w:cs="Times New Roman"/>
        </w:rPr>
        <w:tab/>
      </w:r>
      <w:r w:rsidRPr="00E00468">
        <w:rPr>
          <w:rFonts w:ascii="Garamond" w:eastAsia="Times New Roman" w:hAnsi="Garamond" w:cs="Times New Roman"/>
          <w:bCs/>
        </w:rPr>
        <w:t>2009</w:t>
      </w:r>
    </w:p>
    <w:p w14:paraId="6DFD22EE" w14:textId="62D5097A" w:rsidR="00AC333F" w:rsidRPr="00B65072" w:rsidRDefault="00740E7C" w:rsidP="00B6507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bCs/>
        </w:rPr>
      </w:pPr>
      <w:r w:rsidRPr="00E00468">
        <w:rPr>
          <w:rFonts w:ascii="Garamond" w:hAnsi="Garamond" w:cs="Times New Roman"/>
        </w:rPr>
        <w:t xml:space="preserve">Best Speaker, The </w:t>
      </w:r>
      <w:r w:rsidRPr="00E00468">
        <w:rPr>
          <w:rFonts w:ascii="Garamond" w:hAnsi="Garamond" w:cs="Times New Roman"/>
          <w:bCs/>
          <w:iCs/>
        </w:rPr>
        <w:t>European Model United Nations</w:t>
      </w:r>
      <w:r w:rsidRPr="00E00468">
        <w:rPr>
          <w:rFonts w:ascii="Garamond" w:hAnsi="Garamond" w:cs="Times New Roman"/>
          <w:bCs/>
        </w:rPr>
        <w:t>, the Hague, Netherla</w:t>
      </w:r>
      <w:r w:rsidR="00B34749" w:rsidRPr="00E00468">
        <w:rPr>
          <w:rFonts w:ascii="Garamond" w:hAnsi="Garamond" w:cs="Times New Roman"/>
          <w:bCs/>
        </w:rPr>
        <w:t>nds</w:t>
      </w:r>
      <w:r w:rsidRPr="00E00468">
        <w:rPr>
          <w:rFonts w:ascii="Garamond" w:hAnsi="Garamond" w:cs="Times New Roman"/>
          <w:bCs/>
        </w:rPr>
        <w:t xml:space="preserve"> </w:t>
      </w:r>
      <w:r w:rsidR="00B34749" w:rsidRPr="00E00468">
        <w:rPr>
          <w:rFonts w:ascii="Garamond" w:hAnsi="Garamond" w:cs="Times New Roman"/>
          <w:bCs/>
        </w:rPr>
        <w:tab/>
      </w:r>
      <w:r w:rsidR="00B34749" w:rsidRPr="00E00468">
        <w:rPr>
          <w:rFonts w:ascii="Garamond" w:hAnsi="Garamond" w:cs="Times New Roman"/>
          <w:bCs/>
        </w:rPr>
        <w:tab/>
      </w:r>
      <w:r w:rsidR="00937A69">
        <w:rPr>
          <w:rFonts w:ascii="Garamond" w:hAnsi="Garamond" w:cs="Times New Roman"/>
          <w:bCs/>
        </w:rPr>
        <w:tab/>
      </w:r>
      <w:r w:rsidRPr="00E00468">
        <w:rPr>
          <w:rFonts w:ascii="Garamond" w:hAnsi="Garamond" w:cs="Times New Roman"/>
          <w:bCs/>
        </w:rPr>
        <w:t>2009</w:t>
      </w:r>
    </w:p>
    <w:p w14:paraId="3FC1AA0E" w14:textId="58A04A58" w:rsidR="00EB4672" w:rsidRPr="00E00468" w:rsidRDefault="00EB4672" w:rsidP="00BD2F5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 New Roman"/>
          <w:bCs/>
          <w:i/>
        </w:rPr>
      </w:pPr>
      <w:r w:rsidRPr="00E00468">
        <w:rPr>
          <w:rFonts w:ascii="Garamond" w:hAnsi="Garamond" w:cs="Times New Roman"/>
          <w:bCs/>
          <w:i/>
        </w:rPr>
        <w:t>Miscellaneous:</w:t>
      </w:r>
    </w:p>
    <w:p w14:paraId="59D02DA1" w14:textId="7F204AC9" w:rsidR="00EB4672" w:rsidRPr="00E00468" w:rsidRDefault="00EB4672" w:rsidP="007071EF">
      <w:pPr>
        <w:widowControl w:val="0"/>
        <w:autoSpaceDE w:val="0"/>
        <w:autoSpaceDN w:val="0"/>
        <w:adjustRightInd w:val="0"/>
        <w:spacing w:before="120"/>
        <w:ind w:left="547" w:hanging="547"/>
        <w:rPr>
          <w:rFonts w:ascii="Garamond" w:hAnsi="Garamond" w:cs="Times New Roman"/>
          <w:bCs/>
        </w:rPr>
      </w:pPr>
      <w:r w:rsidRPr="00E00468">
        <w:rPr>
          <w:rFonts w:ascii="Garamond" w:hAnsi="Garamond" w:cs="Times New Roman"/>
        </w:rPr>
        <w:t>Head</w:t>
      </w:r>
      <w:r w:rsidRPr="00E00468">
        <w:rPr>
          <w:rFonts w:ascii="Garamond" w:hAnsi="Garamond" w:cs="Times New Roman"/>
          <w:bCs/>
        </w:rPr>
        <w:t xml:space="preserve"> of Intelligence Creativity Award for Contribution to </w:t>
      </w:r>
      <w:r w:rsidR="00AC333F" w:rsidRPr="00E00468">
        <w:rPr>
          <w:rFonts w:ascii="Garamond" w:hAnsi="Garamond" w:cs="Times New Roman"/>
          <w:bCs/>
        </w:rPr>
        <w:t>Israeli National</w:t>
      </w:r>
      <w:r w:rsidR="00B34749" w:rsidRPr="00E00468">
        <w:rPr>
          <w:rFonts w:ascii="Garamond" w:hAnsi="Garamond" w:cs="Times New Roman"/>
          <w:bCs/>
        </w:rPr>
        <w:t xml:space="preserve"> Security</w:t>
      </w:r>
      <w:r w:rsidR="00B34749" w:rsidRPr="00E00468">
        <w:rPr>
          <w:rFonts w:ascii="Garamond" w:hAnsi="Garamond" w:cs="Times New Roman"/>
          <w:bCs/>
        </w:rPr>
        <w:tab/>
      </w:r>
      <w:r w:rsidR="00937A69">
        <w:rPr>
          <w:rFonts w:ascii="Garamond" w:hAnsi="Garamond" w:cs="Times New Roman"/>
          <w:bCs/>
        </w:rPr>
        <w:tab/>
      </w:r>
      <w:r w:rsidRPr="00E00468">
        <w:rPr>
          <w:rFonts w:ascii="Garamond" w:hAnsi="Garamond" w:cs="Times New Roman"/>
          <w:bCs/>
        </w:rPr>
        <w:t xml:space="preserve">2007 </w:t>
      </w:r>
    </w:p>
    <w:p w14:paraId="4A72ED90" w14:textId="51E1B43F" w:rsidR="00F878F6" w:rsidRPr="00E00468" w:rsidRDefault="00EB4672" w:rsidP="00E96A04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Israeli</w:t>
      </w:r>
      <w:r w:rsidRPr="00E00468">
        <w:rPr>
          <w:rFonts w:ascii="Garamond" w:hAnsi="Garamond" w:cs="Times New Roman"/>
          <w:bCs/>
        </w:rPr>
        <w:t xml:space="preserve"> </w:t>
      </w:r>
      <w:r w:rsidR="00F878F6" w:rsidRPr="00E00468">
        <w:rPr>
          <w:rFonts w:ascii="Garamond" w:hAnsi="Garamond" w:cs="Times New Roman"/>
          <w:bCs/>
        </w:rPr>
        <w:t>Young Scientist</w:t>
      </w:r>
      <w:r w:rsidRPr="00E00468">
        <w:rPr>
          <w:rFonts w:ascii="Garamond" w:hAnsi="Garamond" w:cs="Times New Roman"/>
          <w:bCs/>
        </w:rPr>
        <w:t xml:space="preserve"> Competition, second </w:t>
      </w:r>
      <w:r w:rsidR="00AC333F" w:rsidRPr="00E00468">
        <w:rPr>
          <w:rFonts w:ascii="Garamond" w:hAnsi="Garamond" w:cs="Times New Roman"/>
          <w:bCs/>
        </w:rPr>
        <w:t>prize</w:t>
      </w:r>
      <w:r w:rsidR="007071EF">
        <w:rPr>
          <w:rFonts w:ascii="Garamond" w:hAnsi="Garamond" w:cs="Times New Roman"/>
          <w:bCs/>
        </w:rPr>
        <w:t xml:space="preserve"> (during high school</w:t>
      </w:r>
      <w:r w:rsidR="005F0B28">
        <w:rPr>
          <w:rFonts w:ascii="Garamond" w:hAnsi="Garamond" w:cs="Times New Roman"/>
          <w:bCs/>
        </w:rPr>
        <w:t>)</w:t>
      </w:r>
      <w:r w:rsidR="00B34749" w:rsidRPr="00E00468">
        <w:rPr>
          <w:rFonts w:ascii="Garamond" w:hAnsi="Garamond" w:cs="Times New Roman"/>
          <w:bCs/>
        </w:rPr>
        <w:tab/>
      </w:r>
      <w:r w:rsidR="00B34749" w:rsidRPr="00E00468">
        <w:rPr>
          <w:rFonts w:ascii="Garamond" w:hAnsi="Garamond" w:cs="Times New Roman"/>
          <w:bCs/>
        </w:rPr>
        <w:tab/>
      </w:r>
      <w:r w:rsidR="00B34749" w:rsidRPr="00E00468">
        <w:rPr>
          <w:rFonts w:ascii="Garamond" w:hAnsi="Garamond" w:cs="Times New Roman"/>
          <w:bCs/>
        </w:rPr>
        <w:tab/>
      </w:r>
      <w:r w:rsidRPr="00E00468">
        <w:rPr>
          <w:rFonts w:ascii="Garamond" w:hAnsi="Garamond" w:cs="Times New Roman"/>
          <w:bCs/>
        </w:rPr>
        <w:t>2002</w:t>
      </w:r>
    </w:p>
    <w:p w14:paraId="7D518A22" w14:textId="77777777" w:rsidR="00F10CC9" w:rsidRPr="00E00468" w:rsidRDefault="00F10CC9" w:rsidP="00E96A04">
      <w:pPr>
        <w:jc w:val="both"/>
        <w:rPr>
          <w:rFonts w:ascii="Garamond" w:eastAsia="Times New Roman" w:hAnsi="Garamond" w:cs="Times New Roman"/>
          <w:bCs/>
        </w:rPr>
      </w:pPr>
    </w:p>
    <w:p w14:paraId="5BAA2C74" w14:textId="5F6C88D5" w:rsidR="00F10CC9" w:rsidRPr="00E00468" w:rsidRDefault="00BB1193" w:rsidP="00E96A04">
      <w:pPr>
        <w:jc w:val="both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/>
          <w:bCs/>
          <w:smallCaps/>
        </w:rPr>
        <w:t xml:space="preserve">Selected </w:t>
      </w:r>
      <w:r w:rsidR="00231EF6">
        <w:rPr>
          <w:rFonts w:ascii="Garamond" w:hAnsi="Garamond" w:cs="Times New Roman"/>
          <w:b/>
          <w:bCs/>
          <w:smallCaps/>
        </w:rPr>
        <w:t>Other Activit</w:t>
      </w:r>
      <w:r w:rsidR="00E51DAF">
        <w:rPr>
          <w:rFonts w:ascii="Garamond" w:hAnsi="Garamond" w:cs="Times New Roman"/>
          <w:b/>
          <w:bCs/>
          <w:smallCaps/>
        </w:rPr>
        <w:t>ies</w:t>
      </w:r>
    </w:p>
    <w:p w14:paraId="710FBB52" w14:textId="699D1AFA" w:rsidR="00527B9D" w:rsidRPr="00527B9D" w:rsidRDefault="005A3C7C" w:rsidP="00527B9D">
      <w:pPr>
        <w:jc w:val="both"/>
        <w:rPr>
          <w:rFonts w:ascii="Garamond" w:hAnsi="Garamond" w:cs="Times New Roman"/>
          <w:b/>
          <w:bCs/>
          <w:lang w:bidi="he-IL"/>
        </w:rPr>
      </w:pPr>
      <w:r w:rsidRPr="00E00468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DC55E8" wp14:editId="1263B865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057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20BA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5pt" to="477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" strokecolor="black [3040]"/>
            </w:pict>
          </mc:Fallback>
        </mc:AlternateContent>
      </w:r>
    </w:p>
    <w:p w14:paraId="1CBE615A" w14:textId="4262220B" w:rsidR="00FF3CA2" w:rsidRDefault="00FF3CA2" w:rsidP="00FF3CA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>Area Organizer, European Law and Economics Association Annual Conference</w:t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  <w:t>2024</w:t>
      </w:r>
    </w:p>
    <w:p w14:paraId="564B2767" w14:textId="3A71044A" w:rsidR="007546DF" w:rsidRDefault="007546DF" w:rsidP="007546DF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Founder and Leader of the </w:t>
      </w:r>
      <w:hyperlink r:id="rId9" w:history="1">
        <w:r w:rsidRPr="0053384B">
          <w:rPr>
            <w:rStyle w:val="Hyperlink"/>
            <w:rFonts w:ascii="Garamond" w:hAnsi="Garamond" w:cs="Times New Roman"/>
            <w:lang w:val="en-GB"/>
          </w:rPr>
          <w:t>Constituent Assembly</w:t>
        </w:r>
      </w:hyperlink>
      <w:r>
        <w:rPr>
          <w:rFonts w:ascii="Garamond" w:hAnsi="Garamond" w:cs="Times New Roman"/>
          <w:lang w:val="en-GB"/>
        </w:rPr>
        <w:t xml:space="preserve"> Initiative</w:t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  <w:t>2023-</w:t>
      </w:r>
    </w:p>
    <w:p w14:paraId="34B11E26" w14:textId="4E8EC5E8" w:rsidR="007546DF" w:rsidRDefault="007546DF" w:rsidP="007546DF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>Pro-bono advisor to President Isaac Herzog on the Constitutional Crisis</w:t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  <w:t>2023</w:t>
      </w:r>
    </w:p>
    <w:p w14:paraId="6C8817CC" w14:textId="4998D901" w:rsidR="00384B08" w:rsidRDefault="002223B4" w:rsidP="00552EC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CELS </w:t>
      </w:r>
      <w:r w:rsidR="0053384B">
        <w:rPr>
          <w:rFonts w:ascii="Garamond" w:hAnsi="Garamond" w:cs="Times New Roman"/>
          <w:lang w:val="en-GB"/>
        </w:rPr>
        <w:t>Program Committee</w:t>
      </w:r>
      <w:r w:rsidR="00384B08">
        <w:rPr>
          <w:rFonts w:ascii="Garamond" w:hAnsi="Garamond" w:cs="Times New Roman"/>
          <w:lang w:val="en-GB"/>
        </w:rPr>
        <w:t xml:space="preserve"> (six members who managed and ran the entire conference)</w:t>
      </w:r>
      <w:r w:rsidR="0053384B">
        <w:rPr>
          <w:rFonts w:ascii="Garamond" w:hAnsi="Garamond" w:cs="Times New Roman"/>
          <w:lang w:val="en-GB"/>
        </w:rPr>
        <w:t xml:space="preserve">, </w:t>
      </w:r>
    </w:p>
    <w:p w14:paraId="001CB49A" w14:textId="1A0A40BB" w:rsidR="00017E9C" w:rsidRDefault="00017E9C" w:rsidP="00384B08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>Society for Empirical Legal Studies Annual Conference</w:t>
      </w:r>
      <w:r>
        <w:rPr>
          <w:rFonts w:ascii="Garamond" w:hAnsi="Garamond" w:cs="Times New Roman"/>
          <w:lang w:val="en-GB"/>
        </w:rPr>
        <w:tab/>
      </w:r>
      <w:r w:rsidR="00384B08">
        <w:rPr>
          <w:rFonts w:ascii="Garamond" w:hAnsi="Garamond" w:cs="Times New Roman"/>
          <w:lang w:val="en-GB"/>
        </w:rPr>
        <w:tab/>
      </w:r>
      <w:r w:rsidR="00384B08">
        <w:rPr>
          <w:rFonts w:ascii="Garamond" w:hAnsi="Garamond" w:cs="Times New Roman"/>
          <w:lang w:val="en-GB"/>
        </w:rPr>
        <w:tab/>
      </w:r>
      <w:r w:rsidR="00265E7D"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>2023</w:t>
      </w:r>
    </w:p>
    <w:p w14:paraId="4810EC3F" w14:textId="02D991F5" w:rsidR="00017E9C" w:rsidRDefault="00182D2C" w:rsidP="00552EC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Area Organizer, </w:t>
      </w:r>
      <w:r w:rsidR="00017E9C">
        <w:rPr>
          <w:rFonts w:ascii="Garamond" w:hAnsi="Garamond" w:cs="Times New Roman"/>
          <w:lang w:val="en-GB"/>
        </w:rPr>
        <w:t>European Law and Economics Association Annual Conference</w:t>
      </w:r>
      <w:r>
        <w:rPr>
          <w:rFonts w:ascii="Garamond" w:hAnsi="Garamond" w:cs="Times New Roman"/>
          <w:lang w:val="en-GB"/>
        </w:rPr>
        <w:tab/>
      </w:r>
      <w:r w:rsidR="00017E9C">
        <w:rPr>
          <w:rFonts w:ascii="Garamond" w:hAnsi="Garamond" w:cs="Times New Roman"/>
          <w:lang w:val="en-GB"/>
        </w:rPr>
        <w:tab/>
        <w:t>2023</w:t>
      </w:r>
    </w:p>
    <w:p w14:paraId="37C6D1EB" w14:textId="1961E778" w:rsidR="00017E9C" w:rsidRDefault="00182D2C" w:rsidP="00552EC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 xml:space="preserve">Area Organizer, </w:t>
      </w:r>
      <w:r w:rsidR="00017E9C">
        <w:rPr>
          <w:rFonts w:ascii="Garamond" w:hAnsi="Garamond" w:cs="Times New Roman"/>
          <w:lang w:val="en-GB"/>
        </w:rPr>
        <w:t>American Law and Economics Association Annual Conference</w:t>
      </w:r>
      <w:r w:rsidR="00017E9C">
        <w:rPr>
          <w:rFonts w:ascii="Garamond" w:hAnsi="Garamond" w:cs="Times New Roman"/>
          <w:lang w:val="en-GB"/>
        </w:rPr>
        <w:tab/>
      </w:r>
      <w:r w:rsidR="00017E9C">
        <w:rPr>
          <w:rFonts w:ascii="Garamond" w:hAnsi="Garamond" w:cs="Times New Roman"/>
          <w:lang w:val="en-GB"/>
        </w:rPr>
        <w:tab/>
        <w:t>2023</w:t>
      </w:r>
    </w:p>
    <w:p w14:paraId="06CFB61F" w14:textId="0666FB64" w:rsidR="005334F9" w:rsidRDefault="005334F9" w:rsidP="00552EC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>
        <w:rPr>
          <w:rFonts w:ascii="Garamond" w:hAnsi="Garamond" w:cs="Times New Roman"/>
          <w:lang w:val="en-GB"/>
        </w:rPr>
        <w:t>Committee Member, ICON-S-IL Best Junior Scholar Paper Award</w:t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  <w:t>2022</w:t>
      </w:r>
    </w:p>
    <w:p w14:paraId="78E057F7" w14:textId="77777777" w:rsidR="008864BE" w:rsidRDefault="008864BE" w:rsidP="008864B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 w:rsidRPr="00552EC2">
        <w:rPr>
          <w:rFonts w:ascii="Garamond" w:hAnsi="Garamond" w:cs="Times New Roman"/>
          <w:lang w:val="en-GB"/>
        </w:rPr>
        <w:lastRenderedPageBreak/>
        <w:t xml:space="preserve">Board Member, International Junior Scholars Forum in Law and Social Science, </w:t>
      </w:r>
    </w:p>
    <w:p w14:paraId="519B87A1" w14:textId="77777777" w:rsidR="008864BE" w:rsidRPr="00552EC2" w:rsidRDefault="008864BE" w:rsidP="008864BE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 w:cs="Times New Roman"/>
          <w:lang w:val="en-GB"/>
        </w:rPr>
      </w:pPr>
      <w:r w:rsidRPr="00552EC2">
        <w:rPr>
          <w:rFonts w:ascii="Garamond" w:hAnsi="Garamond" w:cs="Times New Roman"/>
          <w:lang w:val="en-GB"/>
        </w:rPr>
        <w:t>organized by the University of Chicago, ETH Zurich, and Tsinghua University</w:t>
      </w:r>
      <w:r w:rsidRPr="00552EC2"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>2021-</w:t>
      </w:r>
    </w:p>
    <w:p w14:paraId="5A42AE9E" w14:textId="0ED399EC" w:rsidR="00552EC2" w:rsidRPr="00552EC2" w:rsidRDefault="00552EC2" w:rsidP="00552EC2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lang w:val="en-GB"/>
        </w:rPr>
      </w:pPr>
      <w:r w:rsidRPr="00552EC2">
        <w:rPr>
          <w:rFonts w:ascii="Garamond" w:hAnsi="Garamond" w:cs="Times New Roman"/>
          <w:lang w:val="en-GB"/>
        </w:rPr>
        <w:t>Board Member, Israeli Law and Society Association</w:t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</w:r>
      <w:r>
        <w:rPr>
          <w:rFonts w:ascii="Garamond" w:hAnsi="Garamond" w:cs="Times New Roman"/>
          <w:lang w:val="en-GB"/>
        </w:rPr>
        <w:tab/>
        <w:t>2021</w:t>
      </w:r>
      <w:r w:rsidR="005334F9">
        <w:rPr>
          <w:rFonts w:ascii="Garamond" w:hAnsi="Garamond" w:cs="Times New Roman"/>
          <w:lang w:val="en-GB"/>
        </w:rPr>
        <w:t>-</w:t>
      </w:r>
      <w:r w:rsidR="008864BE">
        <w:rPr>
          <w:rFonts w:ascii="Garamond" w:hAnsi="Garamond" w:cs="Times New Roman"/>
          <w:lang w:val="en-GB"/>
        </w:rPr>
        <w:t>22</w:t>
      </w:r>
    </w:p>
    <w:p w14:paraId="4F76C643" w14:textId="369D9C6A" w:rsidR="00552EC2" w:rsidRDefault="00552EC2" w:rsidP="00AF1B9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Member, </w:t>
      </w:r>
      <w:r w:rsidR="00591E44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 xml:space="preserve">dvising </w:t>
      </w:r>
      <w:r w:rsidR="00591E44">
        <w:rPr>
          <w:rFonts w:ascii="Garamond" w:hAnsi="Garamond" w:cs="Times New Roman"/>
        </w:rPr>
        <w:t>C</w:t>
      </w:r>
      <w:r>
        <w:rPr>
          <w:rFonts w:ascii="Garamond" w:hAnsi="Garamond" w:cs="Times New Roman"/>
        </w:rPr>
        <w:t xml:space="preserve">ommittee on </w:t>
      </w:r>
      <w:r w:rsidR="007546DF">
        <w:rPr>
          <w:rFonts w:ascii="Garamond" w:hAnsi="Garamond" w:cs="Times New Roman"/>
        </w:rPr>
        <w:t>N</w:t>
      </w:r>
      <w:r>
        <w:rPr>
          <w:rFonts w:ascii="Garamond" w:hAnsi="Garamond" w:cs="Times New Roman"/>
        </w:rPr>
        <w:t xml:space="preserve">uanced </w:t>
      </w:r>
      <w:r w:rsidR="007546DF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olutions for </w:t>
      </w:r>
      <w:r w:rsidR="007546DF">
        <w:rPr>
          <w:rFonts w:ascii="Garamond" w:hAnsi="Garamond" w:cs="Times New Roman"/>
        </w:rPr>
        <w:t>U</w:t>
      </w:r>
      <w:r>
        <w:rPr>
          <w:rFonts w:ascii="Garamond" w:hAnsi="Garamond" w:cs="Times New Roman"/>
        </w:rPr>
        <w:t>ltra-</w:t>
      </w:r>
      <w:r w:rsidR="007546DF">
        <w:rPr>
          <w:rFonts w:ascii="Garamond" w:hAnsi="Garamond" w:cs="Times New Roman"/>
        </w:rPr>
        <w:t>O</w:t>
      </w:r>
      <w:r>
        <w:rPr>
          <w:rFonts w:ascii="Garamond" w:hAnsi="Garamond" w:cs="Times New Roman"/>
        </w:rPr>
        <w:t xml:space="preserve">rthodox </w:t>
      </w:r>
      <w:r w:rsidR="007546DF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tudents, </w:t>
      </w:r>
    </w:p>
    <w:p w14:paraId="2432E79B" w14:textId="19E79DE9" w:rsidR="00552EC2" w:rsidRDefault="00552EC2" w:rsidP="00552EC2">
      <w:pPr>
        <w:widowControl w:val="0"/>
        <w:autoSpaceDE w:val="0"/>
        <w:autoSpaceDN w:val="0"/>
        <w:adjustRightInd w:val="0"/>
        <w:ind w:firstLine="7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Israeli Council for Higher Education 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2021-22</w:t>
      </w:r>
    </w:p>
    <w:p w14:paraId="1645A0CC" w14:textId="75FDC9C8" w:rsidR="00552EC2" w:rsidRDefault="00552EC2" w:rsidP="00AF1B9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Academic advisor to Israeli Ministry of Finance on ultra-orthodox gender segregation</w:t>
      </w:r>
      <w:r>
        <w:rPr>
          <w:rFonts w:ascii="Garamond" w:hAnsi="Garamond" w:cs="Times New Roman"/>
        </w:rPr>
        <w:tab/>
        <w:t>2022</w:t>
      </w:r>
    </w:p>
    <w:p w14:paraId="06445229" w14:textId="6D6D543D" w:rsidR="00AF1B90" w:rsidRDefault="00AF1B90" w:rsidP="00AF1B90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Coauthored white papers as part of the COVID-Collective Impact Academia-IL initiative</w:t>
      </w:r>
      <w:r w:rsidR="00A975D9">
        <w:rPr>
          <w:rFonts w:ascii="Garamond" w:hAnsi="Garamond" w:cs="Times New Roman"/>
        </w:rPr>
        <w:tab/>
        <w:t>2020</w:t>
      </w:r>
    </w:p>
    <w:p w14:paraId="63EFD816" w14:textId="43B4ECA3" w:rsidR="00AF1B90" w:rsidRDefault="00AF1B90" w:rsidP="00AF1B9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Ethics Guidelines during the COVID-19 pandemic</w:t>
      </w:r>
    </w:p>
    <w:p w14:paraId="69025F16" w14:textId="5A1E02C4" w:rsidR="00936EF4" w:rsidRPr="00936EF4" w:rsidRDefault="00AF1B90" w:rsidP="00936EF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How to harness </w:t>
      </w:r>
      <w:r w:rsidR="00D24659">
        <w:rPr>
          <w:rFonts w:ascii="Garamond" w:hAnsi="Garamond" w:cs="Times New Roman"/>
          <w:lang w:bidi="he-IL"/>
        </w:rPr>
        <w:t>public cooperation with the COVID-19 regulations</w:t>
      </w:r>
    </w:p>
    <w:p w14:paraId="2AEE0445" w14:textId="11F53022" w:rsidR="00D915B6" w:rsidRDefault="00D915B6" w:rsidP="00D915B6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560D14">
        <w:rPr>
          <w:rFonts w:ascii="Garamond" w:hAnsi="Garamond" w:cs="Times New Roman"/>
        </w:rPr>
        <w:t xml:space="preserve">Academic </w:t>
      </w:r>
      <w:r>
        <w:rPr>
          <w:rFonts w:ascii="Garamond" w:hAnsi="Garamond" w:cs="Times New Roman"/>
        </w:rPr>
        <w:t>advisor</w:t>
      </w:r>
      <w:r w:rsidRPr="00560D14">
        <w:rPr>
          <w:rFonts w:ascii="Garamond" w:hAnsi="Garamond" w:cs="Times New Roman"/>
        </w:rPr>
        <w:t xml:space="preserve"> to JDC Israel on designing behaviorally informed intervention programs    2019</w:t>
      </w:r>
    </w:p>
    <w:p w14:paraId="11C1E65E" w14:textId="3C41033E" w:rsidR="008B14B6" w:rsidRPr="00E00468" w:rsidRDefault="00D915B6" w:rsidP="00B928CC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Founded and organized the </w:t>
      </w:r>
      <w:r w:rsidRPr="00E00468">
        <w:rPr>
          <w:rFonts w:ascii="Garamond" w:hAnsi="Garamond" w:cs="Times New Roman"/>
        </w:rPr>
        <w:t xml:space="preserve">Empirical Legal Research Group </w:t>
      </w:r>
      <w:r>
        <w:rPr>
          <w:rFonts w:ascii="Garamond" w:hAnsi="Garamond" w:cs="Times New Roman"/>
        </w:rPr>
        <w:t>in</w:t>
      </w:r>
      <w:r w:rsidRPr="00E00468">
        <w:rPr>
          <w:rFonts w:ascii="Garamond" w:hAnsi="Garamond" w:cs="Times New Roman"/>
        </w:rPr>
        <w:t xml:space="preserve"> Harvard Law School</w:t>
      </w:r>
      <w:r w:rsidR="00474825" w:rsidRPr="00E00468">
        <w:rPr>
          <w:rFonts w:ascii="Garamond" w:hAnsi="Garamond" w:cs="Times New Roman"/>
        </w:rPr>
        <w:tab/>
      </w:r>
      <w:r w:rsidR="00474825" w:rsidRPr="00E00468">
        <w:rPr>
          <w:rFonts w:ascii="Garamond" w:hAnsi="Garamond" w:cs="Times New Roman"/>
        </w:rPr>
        <w:tab/>
        <w:t>2013</w:t>
      </w:r>
      <w:r w:rsidR="008B14B6" w:rsidRPr="00E00468">
        <w:rPr>
          <w:rFonts w:ascii="Garamond" w:hAnsi="Garamond" w:cs="Times New Roman"/>
        </w:rPr>
        <w:t>-16</w:t>
      </w:r>
    </w:p>
    <w:p w14:paraId="28872D11" w14:textId="77777777" w:rsidR="00527B9D" w:rsidRPr="00E00468" w:rsidRDefault="00527B9D" w:rsidP="00527B9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Behavioural Insights Team (BIT), London, UK, Research Fellow</w:t>
      </w:r>
      <w:r w:rsidRPr="00E00468">
        <w:rPr>
          <w:rFonts w:ascii="Garamond" w:hAnsi="Garamond" w:cs="Times New Roman"/>
        </w:rPr>
        <w:tab/>
        <w:t xml:space="preserve"> 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  <w:t>2014</w:t>
      </w:r>
    </w:p>
    <w:p w14:paraId="039233C0" w14:textId="1AD80313" w:rsidR="00527B9D" w:rsidRDefault="005A3C7C" w:rsidP="00527B9D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>Behavioral Insights Group, Harvard University, Undergraduate research mentor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  <w:t>2013-14</w:t>
      </w:r>
    </w:p>
    <w:p w14:paraId="47FA43F7" w14:textId="77777777" w:rsidR="00527B9D" w:rsidRPr="00E00468" w:rsidRDefault="00527B9D" w:rsidP="00A62DC8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Israeli Supreme Court, Chambers of </w:t>
      </w:r>
      <w:r w:rsidRPr="00D11D87">
        <w:rPr>
          <w:rFonts w:ascii="Garamond" w:hAnsi="Garamond" w:cs="Times New Roman"/>
        </w:rPr>
        <w:t>Chief Justice Dorit Beinisch</w:t>
      </w:r>
      <w:r w:rsidRPr="00E00468">
        <w:rPr>
          <w:rFonts w:ascii="Garamond" w:hAnsi="Garamond" w:cs="Times New Roman"/>
        </w:rPr>
        <w:t xml:space="preserve">, Law Clerk 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  <w:t>2011-12</w:t>
      </w:r>
    </w:p>
    <w:p w14:paraId="304C19B4" w14:textId="21D976AC" w:rsidR="00B65072" w:rsidRPr="00B65072" w:rsidRDefault="00527B9D" w:rsidP="00B65072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</w:rPr>
        <w:t xml:space="preserve">Mishpatim—Hebrew University Law Review, Editor-in-law </w:t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 w:rsidRPr="00E00468">
        <w:rPr>
          <w:rFonts w:ascii="Garamond" w:hAnsi="Garamond" w:cs="Times New Roman"/>
        </w:rPr>
        <w:tab/>
        <w:t>2008-10</w:t>
      </w:r>
    </w:p>
    <w:p w14:paraId="19889A46" w14:textId="77777777" w:rsidR="00097841" w:rsidRDefault="00097841" w:rsidP="00E96A04">
      <w:pPr>
        <w:jc w:val="both"/>
        <w:rPr>
          <w:rFonts w:ascii="Garamond" w:hAnsi="Garamond" w:cs="Times New Roman"/>
          <w:b/>
          <w:smallCaps/>
        </w:rPr>
      </w:pPr>
    </w:p>
    <w:p w14:paraId="7B673C66" w14:textId="3271A968" w:rsidR="00CA6966" w:rsidRPr="00E00468" w:rsidRDefault="00ED1B13" w:rsidP="00E96A04">
      <w:pPr>
        <w:jc w:val="both"/>
        <w:rPr>
          <w:rFonts w:ascii="Garamond" w:hAnsi="Garamond" w:cs="Times New Roman"/>
          <w:b/>
          <w:smallCaps/>
        </w:rPr>
      </w:pPr>
      <w:r>
        <w:rPr>
          <w:rFonts w:ascii="Garamond" w:hAnsi="Garamond" w:cs="Times New Roman"/>
          <w:b/>
          <w:smallCaps/>
        </w:rPr>
        <w:t xml:space="preserve">Selected </w:t>
      </w:r>
      <w:r w:rsidR="00236A34">
        <w:rPr>
          <w:rFonts w:ascii="Garamond" w:hAnsi="Garamond" w:cs="Times New Roman"/>
          <w:b/>
          <w:smallCaps/>
        </w:rPr>
        <w:t>Talks</w:t>
      </w:r>
      <w:r w:rsidR="005A63DD">
        <w:rPr>
          <w:rFonts w:ascii="Garamond" w:hAnsi="Garamond" w:cs="Times New Roman"/>
          <w:b/>
          <w:smallCaps/>
        </w:rPr>
        <w:t xml:space="preserve"> </w:t>
      </w:r>
      <w:r>
        <w:rPr>
          <w:rFonts w:ascii="Garamond" w:hAnsi="Garamond" w:cs="Times New Roman"/>
          <w:b/>
          <w:smallCaps/>
        </w:rPr>
        <w:t>and Presentations</w:t>
      </w:r>
      <w:r w:rsidR="00236A34">
        <w:rPr>
          <w:rFonts w:ascii="Garamond" w:hAnsi="Garamond" w:cs="Times New Roman"/>
          <w:b/>
          <w:smallCaps/>
        </w:rPr>
        <w:t xml:space="preserve"> </w:t>
      </w:r>
    </w:p>
    <w:p w14:paraId="5F547CCA" w14:textId="0EBDB365" w:rsidR="005800B5" w:rsidRPr="0038350A" w:rsidRDefault="00EA09EE" w:rsidP="0038350A">
      <w:pPr>
        <w:jc w:val="both"/>
        <w:rPr>
          <w:rFonts w:ascii="Garamond" w:hAnsi="Garamond" w:cs="Times New Roman"/>
          <w:b/>
          <w:smallCaps/>
        </w:rPr>
      </w:pPr>
      <w:r w:rsidRPr="00E00468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7B8CD8" wp14:editId="5943735C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0579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39941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45pt" to="477pt,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" strokecolor="black [3040]"/>
            </w:pict>
          </mc:Fallback>
        </mc:AlternateContent>
      </w:r>
    </w:p>
    <w:p w14:paraId="71671B56" w14:textId="77777777" w:rsidR="0044268C" w:rsidRPr="008B002E" w:rsidRDefault="0044268C" w:rsidP="0044268C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* Only talks and presentations are included, no posters.</w:t>
      </w:r>
    </w:p>
    <w:p w14:paraId="1B90B2D2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0162A">
        <w:rPr>
          <w:rFonts w:ascii="Garamond" w:hAnsi="Garamond" w:cs="Times New Roman"/>
          <w:b/>
          <w:bCs/>
        </w:rPr>
        <w:t>2014, Harvard Law School</w:t>
      </w:r>
      <w:r>
        <w:rPr>
          <w:rFonts w:ascii="Garamond" w:hAnsi="Garamond" w:cs="Times New Roman"/>
        </w:rPr>
        <w:t>,</w:t>
      </w:r>
      <w:r w:rsidRPr="00813B58">
        <w:rPr>
          <w:rFonts w:ascii="Garamond" w:hAnsi="Garamond" w:cs="Times New Roman"/>
        </w:rPr>
        <w:t xml:space="preserve"> </w:t>
      </w:r>
      <w:r w:rsidRPr="00E00468">
        <w:rPr>
          <w:rFonts w:ascii="Garamond" w:hAnsi="Garamond" w:cs="Times New Roman"/>
        </w:rPr>
        <w:t>Program on the legal Profession</w:t>
      </w:r>
      <w:r>
        <w:rPr>
          <w:rFonts w:ascii="Garamond" w:hAnsi="Garamond" w:cs="Times New Roman"/>
        </w:rPr>
        <w:t xml:space="preserve"> Speaker Series (invited).</w:t>
      </w:r>
      <w:r w:rsidRPr="00813B5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813B58">
        <w:rPr>
          <w:rFonts w:ascii="Garamond" w:hAnsi="Garamond" w:cs="Times New Roman"/>
        </w:rPr>
        <w:t>“Not in My School: The Conflict between Law and Religion from the Eyes of Religious Educators”</w:t>
      </w:r>
      <w:r>
        <w:rPr>
          <w:rFonts w:ascii="Garamond" w:hAnsi="Garamond" w:cs="Times New Roman"/>
        </w:rPr>
        <w:t>;</w:t>
      </w:r>
    </w:p>
    <w:p w14:paraId="1928F071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0162A">
        <w:rPr>
          <w:rFonts w:ascii="Garamond" w:hAnsi="Garamond" w:cs="Times New Roman"/>
          <w:b/>
          <w:bCs/>
        </w:rPr>
        <w:t>2014, Stanford Law School</w:t>
      </w:r>
      <w:r>
        <w:rPr>
          <w:rFonts w:ascii="Garamond" w:hAnsi="Garamond" w:cs="Times New Roman"/>
        </w:rPr>
        <w:t xml:space="preserve">, </w:t>
      </w:r>
      <w:r w:rsidRPr="00813B58">
        <w:rPr>
          <w:rFonts w:ascii="Garamond" w:hAnsi="Garamond" w:cs="Times New Roman"/>
        </w:rPr>
        <w:t>Inaugural Conference for Junior Researchers, the Program in Law and Society</w:t>
      </w:r>
      <w:r>
        <w:rPr>
          <w:rFonts w:ascii="Garamond" w:hAnsi="Garamond" w:cs="Times New Roman"/>
        </w:rPr>
        <w:t>.</w:t>
      </w:r>
      <w:r w:rsidRPr="00813B5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813B58">
        <w:rPr>
          <w:rFonts w:ascii="Garamond" w:hAnsi="Garamond" w:cs="Times New Roman"/>
        </w:rPr>
        <w:t>“Not in My School: The Conflict between Law and Religion from the Eyes of Religious Educators”</w:t>
      </w:r>
      <w:r>
        <w:rPr>
          <w:rFonts w:ascii="Garamond" w:hAnsi="Garamond" w:cs="Times New Roman"/>
        </w:rPr>
        <w:t>;</w:t>
      </w:r>
    </w:p>
    <w:p w14:paraId="529CE3D6" w14:textId="77777777" w:rsidR="0044268C" w:rsidRPr="00757888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0162A">
        <w:rPr>
          <w:rFonts w:ascii="Garamond" w:hAnsi="Garamond" w:cs="Times New Roman"/>
          <w:b/>
          <w:bCs/>
        </w:rPr>
        <w:t>2014, Harvard Business School</w:t>
      </w:r>
      <w:r w:rsidRPr="00757888">
        <w:rPr>
          <w:rFonts w:ascii="Garamond" w:hAnsi="Garamond" w:cs="Times New Roman"/>
        </w:rPr>
        <w:t>, the Behavioral Insights Group Lab Meeting. Paper titled: “If You’re Going to Do Wrong, at Least Do It Right: Reconciling Moral Concerns under Joint Evaluation”;</w:t>
      </w:r>
    </w:p>
    <w:p w14:paraId="67DD58D7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0162A">
        <w:rPr>
          <w:rFonts w:ascii="Garamond" w:hAnsi="Garamond" w:cs="Times New Roman"/>
          <w:b/>
          <w:bCs/>
        </w:rPr>
        <w:t>2014, Hebrew University</w:t>
      </w:r>
      <w:r w:rsidRPr="00E00468">
        <w:rPr>
          <w:rFonts w:ascii="Garamond" w:hAnsi="Garamond" w:cs="Times New Roman"/>
        </w:rPr>
        <w:t>,</w:t>
      </w:r>
      <w:r w:rsidRPr="00813B58">
        <w:rPr>
          <w:rFonts w:ascii="Garamond" w:hAnsi="Garamond" w:cs="Times New Roman"/>
        </w:rPr>
        <w:t xml:space="preserve"> </w:t>
      </w:r>
      <w:r w:rsidRPr="00E00468">
        <w:rPr>
          <w:rFonts w:ascii="Garamond" w:hAnsi="Garamond" w:cs="Times New Roman"/>
        </w:rPr>
        <w:t>International Works</w:t>
      </w:r>
      <w:r>
        <w:rPr>
          <w:rFonts w:ascii="Garamond" w:hAnsi="Garamond" w:cs="Times New Roman"/>
        </w:rPr>
        <w:t>hop on Behavioral Legal Studies (invited).</w:t>
      </w:r>
      <w:r w:rsidRPr="00813B5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E00468">
        <w:rPr>
          <w:rFonts w:ascii="Garamond" w:hAnsi="Garamond" w:cs="Times New Roman"/>
        </w:rPr>
        <w:t>“If You’re Going to Do Wrong, at Least Do It Right: Reconciling Moral Concerns under Joint Evaluation”</w:t>
      </w:r>
      <w:r>
        <w:rPr>
          <w:rFonts w:ascii="Garamond" w:hAnsi="Garamond" w:cs="Times New Roman"/>
        </w:rPr>
        <w:t>;</w:t>
      </w:r>
    </w:p>
    <w:p w14:paraId="31A6109D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0162A">
        <w:rPr>
          <w:rFonts w:ascii="Garamond" w:hAnsi="Garamond" w:cs="Times New Roman"/>
          <w:b/>
          <w:bCs/>
        </w:rPr>
        <w:t>2014, Behavioral Insights Team, London</w:t>
      </w:r>
      <w:r>
        <w:rPr>
          <w:rFonts w:ascii="Garamond" w:hAnsi="Garamond" w:cs="Times New Roman"/>
          <w:b/>
          <w:bCs/>
        </w:rPr>
        <w:t>,</w:t>
      </w:r>
      <w:r w:rsidRPr="00A0162A">
        <w:rPr>
          <w:rFonts w:ascii="Garamond" w:hAnsi="Garamond" w:cs="Times New Roman"/>
        </w:rPr>
        <w:t xml:space="preserve"> </w:t>
      </w:r>
      <w:r w:rsidRPr="00A0162A">
        <w:rPr>
          <w:rFonts w:ascii="Garamond" w:hAnsi="Garamond" w:cs="Times New Roman"/>
          <w:b/>
          <w:bCs/>
        </w:rPr>
        <w:t xml:space="preserve">UK </w:t>
      </w:r>
      <w:r w:rsidRPr="00A0162A">
        <w:rPr>
          <w:rFonts w:ascii="Garamond" w:hAnsi="Garamond" w:cs="Times New Roman"/>
        </w:rPr>
        <w:t>(invited). Paper titled: “If You’re Going to Do Wrong, at Least Do It Right: Reconciling Moral Concerns under Joint Evaluation”;</w:t>
      </w:r>
    </w:p>
    <w:p w14:paraId="4AD82F13" w14:textId="77777777" w:rsidR="0044268C" w:rsidRPr="00CD5E4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CD5E42">
        <w:rPr>
          <w:rFonts w:ascii="Garamond" w:hAnsi="Garamond" w:cs="Times New Roman"/>
          <w:b/>
          <w:bCs/>
        </w:rPr>
        <w:t>2015, Israeli Democracy Institute</w:t>
      </w:r>
      <w:r w:rsidRPr="00CD5E42">
        <w:rPr>
          <w:rFonts w:ascii="Garamond" w:hAnsi="Garamond" w:cs="Times New Roman"/>
        </w:rPr>
        <w:t xml:space="preserve">, Human Rights and </w:t>
      </w:r>
      <w:r>
        <w:rPr>
          <w:rFonts w:ascii="Garamond" w:hAnsi="Garamond" w:cs="Times New Roman"/>
        </w:rPr>
        <w:t>Judaism</w:t>
      </w:r>
      <w:r w:rsidRPr="00CD5E42">
        <w:rPr>
          <w:rFonts w:ascii="Garamond" w:hAnsi="Garamond" w:cs="Times New Roman"/>
        </w:rPr>
        <w:t xml:space="preserve"> Colloquium. 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6292D626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354875">
        <w:rPr>
          <w:rFonts w:ascii="Garamond" w:hAnsi="Garamond" w:cs="Times New Roman"/>
          <w:b/>
          <w:bCs/>
        </w:rPr>
        <w:t>2015, Yale Law School</w:t>
      </w:r>
      <w:r>
        <w:rPr>
          <w:rFonts w:ascii="Garamond" w:hAnsi="Garamond" w:cs="Times New Roman"/>
        </w:rPr>
        <w:t xml:space="preserve">, </w:t>
      </w:r>
      <w:r w:rsidRPr="00E00468">
        <w:rPr>
          <w:rFonts w:ascii="Garamond" w:hAnsi="Garamond" w:cs="Times New Roman"/>
        </w:rPr>
        <w:t>Conference on Law, Religion and Politics</w:t>
      </w:r>
      <w:r>
        <w:rPr>
          <w:rFonts w:ascii="Garamond" w:hAnsi="Garamond" w:cs="Times New Roman"/>
        </w:rPr>
        <w:t>, doctoral workshop.</w:t>
      </w:r>
      <w:r w:rsidRPr="00E00468">
        <w:rPr>
          <w:rFonts w:ascii="Garamond" w:hAnsi="Garamond" w:cs="Times New Roman"/>
        </w:rPr>
        <w:t xml:space="preserve">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362E5F60" w14:textId="77777777" w:rsidR="0044268C" w:rsidRPr="00CD5E4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2015, Harvard Psychology Department, </w:t>
      </w:r>
      <w:r w:rsidRPr="00354875">
        <w:rPr>
          <w:rFonts w:ascii="Garamond" w:hAnsi="Garamond" w:cs="Times New Roman"/>
        </w:rPr>
        <w:t>Boston Area Moral Cognition Group</w:t>
      </w:r>
      <w:r>
        <w:rPr>
          <w:rFonts w:ascii="Garamond" w:hAnsi="Garamond" w:cs="Times New Roman"/>
        </w:rPr>
        <w:t xml:space="preserve"> </w:t>
      </w:r>
      <w:r w:rsidRPr="00354875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</w:rPr>
        <w:t xml:space="preserve">.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2C0DAB1C" w14:textId="77777777" w:rsidR="0044268C" w:rsidRPr="00CD5E4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B12AA">
        <w:rPr>
          <w:rFonts w:ascii="Garamond" w:hAnsi="Garamond" w:cs="Times New Roman"/>
          <w:b/>
          <w:bCs/>
        </w:rPr>
        <w:t>2015, Washington University St. Louis</w:t>
      </w:r>
      <w:r>
        <w:rPr>
          <w:rFonts w:ascii="Garamond" w:hAnsi="Garamond" w:cs="Times New Roman"/>
        </w:rPr>
        <w:t>,</w:t>
      </w:r>
      <w:r w:rsidRPr="008B12AA">
        <w:rPr>
          <w:rFonts w:ascii="Garamond" w:hAnsi="Garamond" w:cs="Times New Roman"/>
        </w:rPr>
        <w:t xml:space="preserve"> </w:t>
      </w:r>
      <w:r w:rsidRPr="00D6417B">
        <w:rPr>
          <w:rFonts w:ascii="Garamond" w:hAnsi="Garamond" w:cs="Times New Roman"/>
          <w:b/>
          <w:bCs/>
        </w:rPr>
        <w:t>Annual Conference on Empirical Legal Studies</w:t>
      </w:r>
      <w:r>
        <w:rPr>
          <w:rFonts w:ascii="Garamond" w:hAnsi="Garamond" w:cs="Times New Roman"/>
        </w:rPr>
        <w:t xml:space="preserve">.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236A24B8" w14:textId="77777777" w:rsidR="0044268C" w:rsidRPr="00CD5E4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6E1845">
        <w:rPr>
          <w:rFonts w:ascii="Garamond" w:hAnsi="Garamond" w:cs="Times New Roman"/>
          <w:b/>
          <w:bCs/>
        </w:rPr>
        <w:t>2015, Hebrew University Law School</w:t>
      </w:r>
      <w:r>
        <w:rPr>
          <w:rFonts w:ascii="Garamond" w:hAnsi="Garamond" w:cs="Times New Roman"/>
        </w:rPr>
        <w:t xml:space="preserve">, Faculty workshop </w:t>
      </w:r>
      <w:r w:rsidRPr="00354875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</w:rPr>
        <w:t xml:space="preserve">.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3A0F6EA0" w14:textId="77777777" w:rsidR="0044268C" w:rsidRPr="00CD5E4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6E1845">
        <w:rPr>
          <w:rFonts w:ascii="Garamond" w:hAnsi="Garamond" w:cs="Times New Roman"/>
          <w:b/>
          <w:bCs/>
        </w:rPr>
        <w:t>2015, Bar Ilan Law School</w:t>
      </w:r>
      <w:r>
        <w:rPr>
          <w:rFonts w:ascii="Garamond" w:hAnsi="Garamond" w:cs="Times New Roman"/>
        </w:rPr>
        <w:t xml:space="preserve">, Faculty workshop </w:t>
      </w:r>
      <w:r w:rsidRPr="00354875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</w:rPr>
        <w:t xml:space="preserve">.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7D13CA69" w14:textId="77777777" w:rsidR="0044268C" w:rsidRPr="00CD5E4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6E1845">
        <w:rPr>
          <w:rFonts w:ascii="Garamond" w:hAnsi="Garamond" w:cs="Times New Roman"/>
          <w:b/>
          <w:bCs/>
        </w:rPr>
        <w:t>2015, Haifa Law School</w:t>
      </w:r>
      <w:r>
        <w:rPr>
          <w:rFonts w:ascii="Garamond" w:hAnsi="Garamond" w:cs="Times New Roman"/>
        </w:rPr>
        <w:t xml:space="preserve">, Faculty workshop </w:t>
      </w:r>
      <w:r w:rsidRPr="00354875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</w:rPr>
        <w:t xml:space="preserve">.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7B4919A0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6E1845">
        <w:rPr>
          <w:rFonts w:ascii="Garamond" w:hAnsi="Garamond" w:cs="Times New Roman"/>
          <w:b/>
          <w:bCs/>
        </w:rPr>
        <w:lastRenderedPageBreak/>
        <w:t>2015, IDC Law School</w:t>
      </w:r>
      <w:r>
        <w:rPr>
          <w:rFonts w:ascii="Garamond" w:hAnsi="Garamond" w:cs="Times New Roman"/>
        </w:rPr>
        <w:t xml:space="preserve">, Faculty workshop </w:t>
      </w:r>
      <w:r w:rsidRPr="00354875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</w:rPr>
        <w:t xml:space="preserve">. </w:t>
      </w:r>
      <w:r w:rsidRPr="00CD5E42">
        <w:rPr>
          <w:rFonts w:ascii="Garamond" w:hAnsi="Garamond" w:cs="Times New Roman"/>
        </w:rPr>
        <w:t>Paper titled: “Does Antidiscrimination Law Influence Religious Behavior?”</w:t>
      </w:r>
      <w:r>
        <w:rPr>
          <w:rFonts w:ascii="Garamond" w:hAnsi="Garamond" w:cs="Times New Roman"/>
        </w:rPr>
        <w:t>;</w:t>
      </w:r>
    </w:p>
    <w:p w14:paraId="3E68F627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2016,</w:t>
      </w:r>
      <w:r w:rsidRPr="000140C3">
        <w:rPr>
          <w:rFonts w:ascii="Garamond" w:hAnsi="Garamond" w:cs="Times New Roman"/>
        </w:rPr>
        <w:t xml:space="preserve"> </w:t>
      </w:r>
      <w:r w:rsidRPr="000140C3">
        <w:rPr>
          <w:rFonts w:ascii="Garamond" w:hAnsi="Garamond" w:cs="Times New Roman"/>
          <w:b/>
          <w:bCs/>
        </w:rPr>
        <w:t>Israeli Democracy Institute</w:t>
      </w:r>
      <w:r w:rsidRPr="00E00468">
        <w:rPr>
          <w:rFonts w:ascii="Garamond" w:hAnsi="Garamond" w:cs="Times New Roman"/>
        </w:rPr>
        <w:t xml:space="preserve">, Human Rights and </w:t>
      </w:r>
      <w:r>
        <w:rPr>
          <w:rFonts w:ascii="Garamond" w:hAnsi="Garamond" w:cs="Times New Roman"/>
        </w:rPr>
        <w:t>Judaism</w:t>
      </w:r>
      <w:r w:rsidRPr="00E00468">
        <w:rPr>
          <w:rFonts w:ascii="Garamond" w:hAnsi="Garamond" w:cs="Times New Roman"/>
        </w:rPr>
        <w:t xml:space="preserve"> Colloquium</w:t>
      </w:r>
      <w:r>
        <w:rPr>
          <w:rFonts w:ascii="Garamond" w:hAnsi="Garamond" w:cs="Times New Roman"/>
        </w:rPr>
        <w:t>. Paper titled: “Social Impact Discrimination”;</w:t>
      </w:r>
    </w:p>
    <w:p w14:paraId="5BB806B7" w14:textId="77777777" w:rsidR="0044268C" w:rsidRPr="006E1845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6E1845">
        <w:rPr>
          <w:rFonts w:ascii="Garamond" w:hAnsi="Garamond" w:cs="Times New Roman"/>
          <w:b/>
          <w:bCs/>
        </w:rPr>
        <w:t>2016, Harvard Business School</w:t>
      </w:r>
      <w:r w:rsidRPr="006E1845">
        <w:rPr>
          <w:rFonts w:ascii="Garamond" w:hAnsi="Garamond" w:cs="Times New Roman"/>
        </w:rPr>
        <w:t xml:space="preserve">, the </w:t>
      </w:r>
      <w:r>
        <w:rPr>
          <w:rFonts w:ascii="Garamond" w:hAnsi="Garamond" w:cs="Times New Roman"/>
        </w:rPr>
        <w:t xml:space="preserve">International </w:t>
      </w:r>
      <w:r w:rsidRPr="006E1845">
        <w:rPr>
          <w:rFonts w:ascii="Garamond" w:hAnsi="Garamond" w:cs="Times New Roman"/>
        </w:rPr>
        <w:t>Behavioral Exchange 2016</w:t>
      </w:r>
      <w:r>
        <w:rPr>
          <w:rFonts w:ascii="Garamond" w:hAnsi="Garamond" w:cs="Times New Roman"/>
        </w:rPr>
        <w:t xml:space="preserve"> conference (invited). Presentation titled:</w:t>
      </w:r>
      <w:r w:rsidRPr="006E1845">
        <w:rPr>
          <w:rFonts w:ascii="Garamond" w:hAnsi="Garamond" w:cs="Times New Roman"/>
        </w:rPr>
        <w:t xml:space="preserve"> “Law, Values, and Norm Conflicts</w:t>
      </w:r>
      <w:r>
        <w:rPr>
          <w:rFonts w:ascii="Garamond" w:hAnsi="Garamond" w:cs="Times New Roman"/>
        </w:rPr>
        <w:t>”;</w:t>
      </w:r>
    </w:p>
    <w:p w14:paraId="3DE67E6F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0140C3">
        <w:rPr>
          <w:rFonts w:ascii="Garamond" w:hAnsi="Garamond" w:cs="Times New Roman"/>
          <w:b/>
          <w:bCs/>
        </w:rPr>
        <w:t>2016, Hebrew University Law School</w:t>
      </w:r>
      <w:r w:rsidRPr="000140C3">
        <w:rPr>
          <w:rFonts w:ascii="Garamond" w:hAnsi="Garamond" w:cs="Times New Roman"/>
        </w:rPr>
        <w:t xml:space="preserve">, the Israeli ICON-S conference. </w:t>
      </w:r>
      <w:r>
        <w:rPr>
          <w:rFonts w:ascii="Garamond" w:hAnsi="Garamond" w:cs="Times New Roman"/>
        </w:rPr>
        <w:t>Paper titled: “Social Impact Discrimination”;</w:t>
      </w:r>
    </w:p>
    <w:p w14:paraId="4E8D4E00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2016,</w:t>
      </w:r>
      <w:r w:rsidRPr="001D6432">
        <w:rPr>
          <w:rFonts w:ascii="Garamond" w:hAnsi="Garamond" w:cs="Times New Roman"/>
        </w:rPr>
        <w:t xml:space="preserve"> </w:t>
      </w:r>
      <w:r w:rsidRPr="001D6432">
        <w:rPr>
          <w:rFonts w:ascii="Garamond" w:hAnsi="Garamond" w:cs="Times New Roman"/>
          <w:b/>
          <w:bCs/>
        </w:rPr>
        <w:t>McGill Law Schoo</w:t>
      </w:r>
      <w:r>
        <w:rPr>
          <w:rFonts w:ascii="Garamond" w:hAnsi="Garamond" w:cs="Times New Roman"/>
          <w:b/>
          <w:bCs/>
        </w:rPr>
        <w:t>l</w:t>
      </w:r>
      <w:r>
        <w:rPr>
          <w:rFonts w:ascii="Garamond" w:hAnsi="Garamond" w:cs="Times New Roman"/>
        </w:rPr>
        <w:t>,</w:t>
      </w:r>
      <w:r>
        <w:rPr>
          <w:rFonts w:ascii="Garamond" w:hAnsi="Garamond" w:cs="Times New Roman"/>
          <w:b/>
          <w:bCs/>
        </w:rPr>
        <w:t xml:space="preserve"> </w:t>
      </w:r>
      <w:r w:rsidRPr="00D6417B">
        <w:rPr>
          <w:rFonts w:ascii="Garamond" w:hAnsi="Garamond" w:cs="Times New Roman"/>
          <w:b/>
          <w:bCs/>
        </w:rPr>
        <w:t>Annual Law and Religion Roundtable</w:t>
      </w:r>
      <w:r w:rsidRPr="001D6432">
        <w:rPr>
          <w:rFonts w:ascii="Garamond" w:hAnsi="Garamond" w:cs="Times New Roman"/>
        </w:rPr>
        <w:t xml:space="preserve"> (invited)</w:t>
      </w:r>
      <w:r>
        <w:rPr>
          <w:rFonts w:ascii="Garamond" w:hAnsi="Garamond" w:cs="Times New Roman"/>
        </w:rPr>
        <w:t>. Paper titled: “Social Impact Discrimination”;</w:t>
      </w:r>
    </w:p>
    <w:p w14:paraId="1DF64280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968B1">
        <w:rPr>
          <w:rFonts w:ascii="Garamond" w:hAnsi="Garamond" w:cs="Times New Roman"/>
          <w:b/>
          <w:bCs/>
        </w:rPr>
        <w:t>2016, Israeli Democracy Institute</w:t>
      </w:r>
      <w:r>
        <w:rPr>
          <w:rFonts w:ascii="Garamond" w:hAnsi="Garamond" w:cs="Times New Roman"/>
        </w:rPr>
        <w:t xml:space="preserve">, the weekly roundtable (invited guest speaker). Paper titled: </w:t>
      </w:r>
      <w:r w:rsidRPr="00E00468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>Mitigating Norm Conflicts by Affirming Identity: Evidence from the Core Curriculum Conflict</w:t>
      </w:r>
      <w:r w:rsidRPr="00E00468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>;</w:t>
      </w:r>
    </w:p>
    <w:p w14:paraId="0B61DC94" w14:textId="77777777" w:rsidR="0044268C" w:rsidRPr="001D6432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1D6432">
        <w:rPr>
          <w:rFonts w:ascii="Garamond" w:hAnsi="Garamond" w:cs="Times New Roman"/>
          <w:b/>
          <w:bCs/>
        </w:rPr>
        <w:t>2016, Bar Ilan Law School</w:t>
      </w:r>
      <w:r w:rsidRPr="001D6432">
        <w:rPr>
          <w:rFonts w:ascii="Garamond" w:hAnsi="Garamond" w:cs="Times New Roman"/>
        </w:rPr>
        <w:t xml:space="preserve">, International Conference on Decision-making and Law (invited). Paper titled: “The </w:t>
      </w:r>
      <w:r>
        <w:rPr>
          <w:rFonts w:ascii="Garamond" w:hAnsi="Garamond" w:cs="Times New Roman"/>
        </w:rPr>
        <w:t>Nation</w:t>
      </w:r>
      <w:r w:rsidRPr="001D6432">
        <w:rPr>
          <w:rFonts w:ascii="Garamond" w:hAnsi="Garamond" w:cs="Times New Roman"/>
        </w:rPr>
        <w:t xml:space="preserve"> Law and Minority Discrimination”;</w:t>
      </w:r>
    </w:p>
    <w:p w14:paraId="4457D675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968B1">
        <w:rPr>
          <w:rFonts w:ascii="Garamond" w:hAnsi="Garamond" w:cs="Times New Roman"/>
          <w:b/>
          <w:bCs/>
        </w:rPr>
        <w:t>2017, Jerusalem Institute</w:t>
      </w:r>
      <w:r>
        <w:rPr>
          <w:rFonts w:ascii="Garamond" w:hAnsi="Garamond" w:cs="Times New Roman"/>
        </w:rPr>
        <w:t>,</w:t>
      </w:r>
      <w:r w:rsidRPr="00E968B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Conference on Ultra-Orthodox Education (invited keynote speaker). Paper titled: </w:t>
      </w:r>
      <w:r w:rsidRPr="00E00468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>Mitigating Norm Conflicts by Affirming Identity: Evidence from the Core Curriculum Conflict</w:t>
      </w:r>
      <w:r w:rsidRPr="00E00468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>;</w:t>
      </w:r>
    </w:p>
    <w:p w14:paraId="78CB2549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2017, </w:t>
      </w:r>
      <w:r w:rsidRPr="00E968B1">
        <w:rPr>
          <w:rFonts w:ascii="Garamond" w:hAnsi="Garamond" w:cs="Times New Roman"/>
          <w:b/>
          <w:bCs/>
        </w:rPr>
        <w:t>Ben Gurion University</w:t>
      </w:r>
      <w:r>
        <w:rPr>
          <w:rFonts w:ascii="Garamond" w:hAnsi="Garamond" w:cs="Times New Roman"/>
        </w:rPr>
        <w:t>,</w:t>
      </w:r>
      <w:r w:rsidRPr="00E968B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Decision Making and Economic Psychology (DMEP) Seminar (invited).</w:t>
      </w:r>
      <w:r w:rsidRPr="00E968B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E00468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>Mitigating Norm Conflicts by Affirming Identity: Evidence from the Core Curriculum Conflict</w:t>
      </w:r>
      <w:r w:rsidRPr="00E00468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>;</w:t>
      </w:r>
    </w:p>
    <w:p w14:paraId="2462591B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A0BFB">
        <w:rPr>
          <w:rFonts w:ascii="Garamond" w:hAnsi="Garamond" w:cs="Times New Roman"/>
          <w:b/>
          <w:bCs/>
        </w:rPr>
        <w:t>2017, Tel Aviv Law School</w:t>
      </w:r>
      <w:r w:rsidRPr="002A0BFB">
        <w:rPr>
          <w:rFonts w:ascii="Garamond" w:hAnsi="Garamond" w:cs="Times New Roman"/>
        </w:rPr>
        <w:t>, Law and Economics Workshop</w:t>
      </w:r>
      <w:r>
        <w:rPr>
          <w:rFonts w:ascii="Garamond" w:hAnsi="Garamond" w:cs="Times New Roman"/>
        </w:rPr>
        <w:t xml:space="preserve"> (invited). Paper titled: “Social Impact Regulation”;</w:t>
      </w:r>
    </w:p>
    <w:p w14:paraId="6C0136C0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B002E">
        <w:rPr>
          <w:rFonts w:ascii="Garamond" w:hAnsi="Garamond" w:cs="Times New Roman"/>
          <w:b/>
          <w:bCs/>
        </w:rPr>
        <w:t xml:space="preserve">2017, Hebrew University </w:t>
      </w:r>
      <w:r>
        <w:rPr>
          <w:rFonts w:ascii="Garamond" w:hAnsi="Garamond" w:cs="Times New Roman"/>
          <w:b/>
          <w:bCs/>
        </w:rPr>
        <w:t>Law School</w:t>
      </w:r>
      <w:r w:rsidRPr="008B002E">
        <w:rPr>
          <w:rFonts w:ascii="Garamond" w:hAnsi="Garamond" w:cs="Times New Roman"/>
        </w:rPr>
        <w:t>, Public Law Workshop</w:t>
      </w:r>
      <w:r>
        <w:rPr>
          <w:rFonts w:ascii="Garamond" w:hAnsi="Garamond" w:cs="Times New Roman"/>
        </w:rPr>
        <w:t>.</w:t>
      </w:r>
      <w:r w:rsidRPr="008B002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Paper titled: “Social Impact Regulation”;</w:t>
      </w:r>
    </w:p>
    <w:p w14:paraId="059E4AB5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2017, </w:t>
      </w:r>
      <w:r w:rsidRPr="008B002E">
        <w:rPr>
          <w:rFonts w:ascii="Garamond" w:hAnsi="Garamond" w:cs="Times New Roman"/>
          <w:b/>
          <w:bCs/>
        </w:rPr>
        <w:t xml:space="preserve">Bar Ilan </w:t>
      </w:r>
      <w:r>
        <w:rPr>
          <w:rFonts w:ascii="Garamond" w:hAnsi="Garamond" w:cs="Times New Roman"/>
          <w:b/>
          <w:bCs/>
        </w:rPr>
        <w:t>Law School</w:t>
      </w:r>
      <w:r w:rsidRPr="008B002E">
        <w:rPr>
          <w:rFonts w:ascii="Garamond" w:hAnsi="Garamond" w:cs="Times New Roman"/>
        </w:rPr>
        <w:t>, Empirical Legal Studies workshop</w:t>
      </w:r>
      <w:r>
        <w:rPr>
          <w:rFonts w:ascii="Garamond" w:hAnsi="Garamond" w:cs="Times New Roman"/>
        </w:rPr>
        <w:t xml:space="preserve"> (invited).</w:t>
      </w:r>
      <w:r w:rsidRPr="008B002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Paper titled: “Social Impact Regulation”;</w:t>
      </w:r>
    </w:p>
    <w:p w14:paraId="24A4A50C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968B1">
        <w:rPr>
          <w:rFonts w:ascii="Garamond" w:hAnsi="Garamond" w:cs="Times New Roman"/>
          <w:b/>
          <w:bCs/>
        </w:rPr>
        <w:t>2017, Notre Dame Law School</w:t>
      </w:r>
      <w:r>
        <w:rPr>
          <w:rFonts w:ascii="Garamond" w:hAnsi="Garamond" w:cs="Times New Roman"/>
        </w:rPr>
        <w:t>,</w:t>
      </w:r>
      <w:r w:rsidRPr="00E968B1">
        <w:rPr>
          <w:rFonts w:ascii="Garamond" w:hAnsi="Garamond" w:cs="Times New Roman"/>
        </w:rPr>
        <w:t xml:space="preserve"> </w:t>
      </w:r>
      <w:r w:rsidRPr="00D6417B">
        <w:rPr>
          <w:rFonts w:ascii="Garamond" w:hAnsi="Garamond" w:cs="Times New Roman"/>
          <w:b/>
          <w:bCs/>
        </w:rPr>
        <w:t>Annual Law and Religion Roundtable</w:t>
      </w:r>
      <w:r>
        <w:rPr>
          <w:rFonts w:ascii="Garamond" w:hAnsi="Garamond" w:cs="Times New Roman"/>
        </w:rPr>
        <w:t xml:space="preserve"> (invited). Paper titled: </w:t>
      </w:r>
      <w:r w:rsidRPr="00E00468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>Mitigating Norm Conflicts by Affirming Identity: Evidence from the Core Curriculum Conflict</w:t>
      </w:r>
      <w:r w:rsidRPr="00E00468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>;</w:t>
      </w:r>
    </w:p>
    <w:p w14:paraId="5B5C860A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2017, Cornell Law School</w:t>
      </w:r>
      <w:r>
        <w:rPr>
          <w:rFonts w:ascii="Garamond" w:hAnsi="Garamond" w:cs="Times New Roman"/>
        </w:rPr>
        <w:t xml:space="preserve">, </w:t>
      </w:r>
      <w:r w:rsidRPr="00D6417B">
        <w:rPr>
          <w:rFonts w:ascii="Garamond" w:hAnsi="Garamond" w:cs="Times New Roman"/>
          <w:b/>
          <w:bCs/>
        </w:rPr>
        <w:t>Annual Conference on Empirical Legal Studies</w:t>
      </w:r>
      <w:r>
        <w:rPr>
          <w:rFonts w:ascii="Garamond" w:hAnsi="Garamond" w:cs="Times New Roman"/>
        </w:rPr>
        <w:t xml:space="preserve">. Paper titled: “The Provocative Effect of Law: Majority Nationalism and Minority Discrimination”; </w:t>
      </w:r>
    </w:p>
    <w:p w14:paraId="078F0ED2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B002E">
        <w:rPr>
          <w:rFonts w:ascii="Garamond" w:hAnsi="Garamond" w:cs="Times New Roman"/>
          <w:b/>
          <w:bCs/>
        </w:rPr>
        <w:t>2017, Virginia Law School</w:t>
      </w:r>
      <w:r w:rsidRPr="008B002E">
        <w:rPr>
          <w:rFonts w:ascii="Garamond" w:hAnsi="Garamond" w:cs="Times New Roman"/>
        </w:rPr>
        <w:t>,</w:t>
      </w:r>
      <w:r w:rsidRPr="008B002E">
        <w:rPr>
          <w:rFonts w:ascii="Garamond" w:hAnsi="Garamond" w:cs="Times New Roman"/>
          <w:b/>
          <w:bCs/>
        </w:rPr>
        <w:t xml:space="preserve"> </w:t>
      </w:r>
      <w:r w:rsidRPr="00D6417B">
        <w:rPr>
          <w:rFonts w:ascii="Garamond" w:hAnsi="Garamond" w:cs="Times New Roman"/>
          <w:b/>
          <w:bCs/>
        </w:rPr>
        <w:t>Annual Comparative Constitutional Law Roundtable</w:t>
      </w:r>
      <w:r w:rsidRPr="008B002E">
        <w:rPr>
          <w:rFonts w:ascii="Garamond" w:hAnsi="Garamond" w:cs="Times New Roman"/>
        </w:rPr>
        <w:t xml:space="preserve"> (invited). Paper titled: “The Provocative Effect of Law: Majority Nationalism and Minority Discrimination”</w:t>
      </w:r>
      <w:r>
        <w:rPr>
          <w:rFonts w:ascii="Garamond" w:hAnsi="Garamond" w:cs="Times New Roman"/>
        </w:rPr>
        <w:t>;</w:t>
      </w:r>
    </w:p>
    <w:p w14:paraId="163831F5" w14:textId="24BF27DA" w:rsidR="0044268C" w:rsidRPr="00AB7CE3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2017, Ben Gurion University, </w:t>
      </w:r>
      <w:r>
        <w:rPr>
          <w:rFonts w:ascii="Garamond" w:hAnsi="Garamond" w:cs="Times New Roman"/>
        </w:rPr>
        <w:t>joint workshop of the</w:t>
      </w:r>
      <w:r w:rsidRPr="008D554A">
        <w:rPr>
          <w:rFonts w:ascii="Garamond" w:hAnsi="Garamond" w:cs="Times New Roman"/>
        </w:rPr>
        <w:t xml:space="preserve"> </w:t>
      </w:r>
      <w:r w:rsidRPr="003F09EB">
        <w:rPr>
          <w:rFonts w:ascii="Garamond" w:hAnsi="Garamond" w:cs="Times New Roman"/>
        </w:rPr>
        <w:t xml:space="preserve">Hebrew University Federman Center for </w:t>
      </w:r>
      <w:r>
        <w:rPr>
          <w:rFonts w:ascii="Garamond" w:hAnsi="Garamond" w:cs="Times New Roman"/>
        </w:rPr>
        <w:t xml:space="preserve">the Study of </w:t>
      </w:r>
      <w:r w:rsidRPr="003F09EB">
        <w:rPr>
          <w:rFonts w:ascii="Garamond" w:hAnsi="Garamond" w:cs="Times New Roman"/>
        </w:rPr>
        <w:t xml:space="preserve">Rationality &amp; Ben Gurion Center on Decision Making and Economic Psychology </w:t>
      </w:r>
      <w:r>
        <w:rPr>
          <w:rFonts w:ascii="Garamond" w:hAnsi="Garamond" w:cs="Times New Roman"/>
        </w:rPr>
        <w:t xml:space="preserve">(invited). </w:t>
      </w:r>
      <w:r w:rsidRPr="00AB7CE3">
        <w:rPr>
          <w:rFonts w:ascii="Garamond" w:hAnsi="Garamond" w:cs="Times New Roman"/>
        </w:rPr>
        <w:t>“</w:t>
      </w:r>
      <w:r>
        <w:rPr>
          <w:rFonts w:ascii="Garamond" w:hAnsi="Garamond" w:cs="Times New Roman"/>
          <w:bCs/>
        </w:rPr>
        <w:t>The Asymmetric E</w:t>
      </w:r>
      <w:r w:rsidRPr="00AB7CE3">
        <w:rPr>
          <w:rFonts w:ascii="Garamond" w:hAnsi="Garamond" w:cs="Times New Roman"/>
          <w:bCs/>
        </w:rPr>
        <w:t>ffects of</w:t>
      </w:r>
      <w:r>
        <w:rPr>
          <w:rFonts w:ascii="Garamond" w:hAnsi="Garamond" w:cs="Times New Roman"/>
          <w:bCs/>
        </w:rPr>
        <w:t xml:space="preserve"> I</w:t>
      </w:r>
      <w:r w:rsidRPr="00AB7CE3">
        <w:rPr>
          <w:rFonts w:ascii="Garamond" w:hAnsi="Garamond" w:cs="Times New Roman"/>
          <w:bCs/>
        </w:rPr>
        <w:t xml:space="preserve">dentifiability on </w:t>
      </w:r>
      <w:r>
        <w:rPr>
          <w:rFonts w:ascii="Garamond" w:hAnsi="Garamond" w:cs="Times New Roman"/>
          <w:bCs/>
        </w:rPr>
        <w:t>Offenders and Victims of S</w:t>
      </w:r>
      <w:r w:rsidRPr="00AB7CE3">
        <w:rPr>
          <w:rFonts w:ascii="Garamond" w:hAnsi="Garamond" w:cs="Times New Roman"/>
          <w:bCs/>
        </w:rPr>
        <w:t xml:space="preserve">exual </w:t>
      </w:r>
      <w:r>
        <w:rPr>
          <w:rFonts w:ascii="Garamond" w:hAnsi="Garamond" w:cs="Times New Roman"/>
          <w:bCs/>
        </w:rPr>
        <w:t>H</w:t>
      </w:r>
      <w:r w:rsidRPr="00AB7CE3">
        <w:rPr>
          <w:rFonts w:ascii="Garamond" w:hAnsi="Garamond" w:cs="Times New Roman"/>
          <w:bCs/>
        </w:rPr>
        <w:t>arassment”</w:t>
      </w:r>
      <w:r>
        <w:rPr>
          <w:rFonts w:ascii="Garamond" w:hAnsi="Garamond" w:cs="Times New Roman"/>
          <w:bCs/>
        </w:rPr>
        <w:t>;</w:t>
      </w:r>
    </w:p>
    <w:p w14:paraId="04E1492B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B002E">
        <w:rPr>
          <w:rFonts w:ascii="Garamond" w:hAnsi="Garamond" w:cs="Times New Roman"/>
          <w:b/>
          <w:bCs/>
        </w:rPr>
        <w:t>2018, Hebrew University Law School</w:t>
      </w:r>
      <w:r>
        <w:rPr>
          <w:rFonts w:ascii="Garamond" w:hAnsi="Garamond" w:cs="Times New Roman"/>
        </w:rPr>
        <w:t xml:space="preserve">, </w:t>
      </w:r>
      <w:r w:rsidRPr="002A0BFB">
        <w:rPr>
          <w:rFonts w:ascii="Garamond" w:hAnsi="Garamond" w:cs="Times New Roman"/>
        </w:rPr>
        <w:t>Law and Economics Workshop</w:t>
      </w:r>
      <w:r>
        <w:rPr>
          <w:rFonts w:ascii="Garamond" w:hAnsi="Garamond" w:cs="Times New Roman"/>
        </w:rPr>
        <w:t>. Paper titled: “Social Impact Regulation”;</w:t>
      </w:r>
    </w:p>
    <w:p w14:paraId="51C09CD5" w14:textId="3CA1E448" w:rsidR="0044268C" w:rsidRPr="008D51E1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D51E1">
        <w:rPr>
          <w:rFonts w:ascii="Garamond" w:hAnsi="Garamond" w:cs="Times New Roman"/>
          <w:b/>
          <w:bCs/>
        </w:rPr>
        <w:t>2018, Hebrew University Federman</w:t>
      </w:r>
      <w:r w:rsidR="00931177">
        <w:rPr>
          <w:rFonts w:ascii="Garamond" w:hAnsi="Garamond" w:cs="Times New Roman"/>
          <w:b/>
          <w:bCs/>
        </w:rPr>
        <w:t>n</w:t>
      </w:r>
      <w:r w:rsidRPr="008D51E1">
        <w:rPr>
          <w:rFonts w:ascii="Garamond" w:hAnsi="Garamond" w:cs="Times New Roman"/>
          <w:b/>
          <w:bCs/>
        </w:rPr>
        <w:t xml:space="preserve"> Center for the Study of Rationality</w:t>
      </w:r>
      <w:r w:rsidRPr="008D51E1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 xml:space="preserve">Annual Retreat (invited guest speaker). Presentation titled: </w:t>
      </w:r>
      <w:r w:rsidRPr="008D51E1">
        <w:rPr>
          <w:rFonts w:ascii="Garamond" w:hAnsi="Garamond" w:cs="Times New Roman"/>
        </w:rPr>
        <w:t>“Conflicts Between Law and Religion: An Empirical Examination”</w:t>
      </w:r>
      <w:r>
        <w:rPr>
          <w:rFonts w:ascii="Garamond" w:hAnsi="Garamond" w:cs="Times New Roman"/>
        </w:rPr>
        <w:t>;</w:t>
      </w:r>
    </w:p>
    <w:p w14:paraId="654D89A5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B002E">
        <w:rPr>
          <w:rFonts w:ascii="Garamond" w:hAnsi="Garamond" w:cs="Times New Roman"/>
          <w:b/>
          <w:bCs/>
        </w:rPr>
        <w:t>2018, American Law and Economics Annual Meeting (ALEA)</w:t>
      </w:r>
      <w:r>
        <w:rPr>
          <w:rFonts w:ascii="Garamond" w:hAnsi="Garamond" w:cs="Times New Roman"/>
        </w:rPr>
        <w:t xml:space="preserve">. Paper titled: </w:t>
      </w:r>
      <w:r w:rsidRPr="008B002E">
        <w:rPr>
          <w:rFonts w:ascii="Garamond" w:hAnsi="Garamond" w:cs="Times New Roman"/>
        </w:rPr>
        <w:t>“The Provocative Effect of Law: Majority Nationalism and Minority Discrimination”</w:t>
      </w:r>
      <w:r>
        <w:rPr>
          <w:rFonts w:ascii="Garamond" w:hAnsi="Garamond" w:cs="Times New Roman"/>
        </w:rPr>
        <w:t>;</w:t>
      </w:r>
    </w:p>
    <w:p w14:paraId="6AA658DA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2018, </w:t>
      </w:r>
      <w:r w:rsidRPr="008B002E">
        <w:rPr>
          <w:rFonts w:ascii="Garamond" w:hAnsi="Garamond" w:cs="Times New Roman"/>
          <w:b/>
          <w:bCs/>
        </w:rPr>
        <w:t>Hebrew University Law School</w:t>
      </w:r>
      <w:r>
        <w:rPr>
          <w:rFonts w:ascii="Garamond" w:hAnsi="Garamond" w:cs="Times New Roman"/>
        </w:rPr>
        <w:t xml:space="preserve">, </w:t>
      </w:r>
      <w:r w:rsidRPr="008B002E">
        <w:rPr>
          <w:rFonts w:ascii="Garamond" w:hAnsi="Garamond" w:cs="Times New Roman"/>
        </w:rPr>
        <w:t>Public Law Workshop</w:t>
      </w:r>
      <w:r>
        <w:rPr>
          <w:rFonts w:ascii="Garamond" w:hAnsi="Garamond" w:cs="Times New Roman"/>
        </w:rPr>
        <w:t>.</w:t>
      </w:r>
      <w:r w:rsidRPr="008B002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8B002E">
        <w:rPr>
          <w:rFonts w:ascii="Garamond" w:hAnsi="Garamond" w:cs="Times New Roman"/>
        </w:rPr>
        <w:t>“The Provocative Effect of Law: Majority Nationalism and Minority Discrimination”</w:t>
      </w:r>
      <w:r>
        <w:rPr>
          <w:rFonts w:ascii="Garamond" w:hAnsi="Garamond" w:cs="Times New Roman"/>
        </w:rPr>
        <w:t>;</w:t>
      </w:r>
    </w:p>
    <w:p w14:paraId="0AABA234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D51E1">
        <w:rPr>
          <w:rFonts w:ascii="Garamond" w:hAnsi="Garamond" w:cs="Times New Roman"/>
          <w:b/>
          <w:bCs/>
        </w:rPr>
        <w:t>2018, Hong Kong University Law School</w:t>
      </w:r>
      <w:r w:rsidRPr="008D51E1">
        <w:rPr>
          <w:rFonts w:ascii="Garamond" w:hAnsi="Garamond" w:cs="Times New Roman"/>
        </w:rPr>
        <w:t>, ICON-S Conference. Paper titled: “The War Within”</w:t>
      </w:r>
      <w:r>
        <w:rPr>
          <w:rFonts w:ascii="Garamond" w:hAnsi="Garamond" w:cs="Times New Roman"/>
        </w:rPr>
        <w:t>;</w:t>
      </w:r>
    </w:p>
    <w:p w14:paraId="757A53CB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2018, </w:t>
      </w:r>
      <w:r w:rsidRPr="003F09EB">
        <w:rPr>
          <w:rFonts w:ascii="Garamond" w:hAnsi="Garamond" w:cs="Times New Roman"/>
          <w:b/>
          <w:bCs/>
        </w:rPr>
        <w:t>Harvard Psychology Department</w:t>
      </w:r>
      <w:r w:rsidRPr="003F09EB">
        <w:rPr>
          <w:rFonts w:ascii="Garamond" w:hAnsi="Garamond" w:cs="Times New Roman"/>
        </w:rPr>
        <w:t>, Moral Psychology Lab</w:t>
      </w:r>
      <w:r>
        <w:rPr>
          <w:rFonts w:ascii="Garamond" w:hAnsi="Garamond" w:cs="Times New Roman"/>
        </w:rPr>
        <w:t xml:space="preserve"> (invited speaker).</w:t>
      </w:r>
      <w:r w:rsidRPr="003F09E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AB7CE3">
        <w:rPr>
          <w:rFonts w:ascii="Garamond" w:hAnsi="Garamond" w:cs="Times New Roman"/>
        </w:rPr>
        <w:lastRenderedPageBreak/>
        <w:t>“</w:t>
      </w:r>
      <w:r>
        <w:rPr>
          <w:rFonts w:ascii="Garamond" w:hAnsi="Garamond" w:cs="Times New Roman"/>
          <w:bCs/>
        </w:rPr>
        <w:t>The Asymmetric E</w:t>
      </w:r>
      <w:r w:rsidRPr="00AB7CE3">
        <w:rPr>
          <w:rFonts w:ascii="Garamond" w:hAnsi="Garamond" w:cs="Times New Roman"/>
          <w:bCs/>
        </w:rPr>
        <w:t>ffects of</w:t>
      </w:r>
      <w:r>
        <w:rPr>
          <w:rFonts w:ascii="Garamond" w:hAnsi="Garamond" w:cs="Times New Roman"/>
          <w:bCs/>
        </w:rPr>
        <w:t xml:space="preserve"> I</w:t>
      </w:r>
      <w:r w:rsidRPr="00AB7CE3">
        <w:rPr>
          <w:rFonts w:ascii="Garamond" w:hAnsi="Garamond" w:cs="Times New Roman"/>
          <w:bCs/>
        </w:rPr>
        <w:t xml:space="preserve">dentifiability on </w:t>
      </w:r>
      <w:r>
        <w:rPr>
          <w:rFonts w:ascii="Garamond" w:hAnsi="Garamond" w:cs="Times New Roman"/>
          <w:bCs/>
        </w:rPr>
        <w:t>Offenders and Victims of S</w:t>
      </w:r>
      <w:r w:rsidRPr="00AB7CE3">
        <w:rPr>
          <w:rFonts w:ascii="Garamond" w:hAnsi="Garamond" w:cs="Times New Roman"/>
          <w:bCs/>
        </w:rPr>
        <w:t xml:space="preserve">exual </w:t>
      </w:r>
      <w:r>
        <w:rPr>
          <w:rFonts w:ascii="Garamond" w:hAnsi="Garamond" w:cs="Times New Roman"/>
          <w:bCs/>
        </w:rPr>
        <w:t>H</w:t>
      </w:r>
      <w:r w:rsidRPr="00AB7CE3">
        <w:rPr>
          <w:rFonts w:ascii="Garamond" w:hAnsi="Garamond" w:cs="Times New Roman"/>
          <w:bCs/>
        </w:rPr>
        <w:t>arassment”</w:t>
      </w:r>
      <w:r>
        <w:rPr>
          <w:rFonts w:ascii="Garamond" w:hAnsi="Garamond" w:cs="Times New Roman"/>
          <w:bCs/>
        </w:rPr>
        <w:t>;</w:t>
      </w:r>
    </w:p>
    <w:p w14:paraId="70ED87B5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2018, </w:t>
      </w:r>
      <w:r w:rsidRPr="003F09EB">
        <w:rPr>
          <w:rFonts w:ascii="Garamond" w:hAnsi="Garamond" w:cs="Times New Roman"/>
          <w:b/>
          <w:bCs/>
        </w:rPr>
        <w:t>Harvard-MIT Program on Negotiation Seminar Series</w:t>
      </w:r>
      <w:r w:rsidRPr="003F09EB">
        <w:rPr>
          <w:rFonts w:ascii="Garamond" w:hAnsi="Garamond" w:cs="Times New Roman"/>
        </w:rPr>
        <w:t xml:space="preserve"> (invited</w:t>
      </w:r>
      <w:r>
        <w:rPr>
          <w:rFonts w:ascii="Garamond" w:hAnsi="Garamond" w:cs="Times New Roman"/>
        </w:rPr>
        <w:t xml:space="preserve"> speaker</w:t>
      </w:r>
      <w:r w:rsidRPr="003F09EB">
        <w:rPr>
          <w:rFonts w:ascii="Garamond" w:hAnsi="Garamond" w:cs="Times New Roman"/>
        </w:rPr>
        <w:t>)</w:t>
      </w:r>
      <w:r>
        <w:rPr>
          <w:rFonts w:ascii="Garamond" w:hAnsi="Garamond" w:cs="Times New Roman"/>
        </w:rPr>
        <w:t xml:space="preserve">. Paper titled: </w:t>
      </w:r>
      <w:r w:rsidRPr="00AB7CE3">
        <w:rPr>
          <w:rFonts w:ascii="Garamond" w:hAnsi="Garamond" w:cs="Times New Roman"/>
        </w:rPr>
        <w:t>“</w:t>
      </w:r>
      <w:r>
        <w:rPr>
          <w:rFonts w:ascii="Garamond" w:hAnsi="Garamond" w:cs="Times New Roman"/>
          <w:bCs/>
        </w:rPr>
        <w:t>The Asymmetric E</w:t>
      </w:r>
      <w:r w:rsidRPr="00AB7CE3">
        <w:rPr>
          <w:rFonts w:ascii="Garamond" w:hAnsi="Garamond" w:cs="Times New Roman"/>
          <w:bCs/>
        </w:rPr>
        <w:t>ffects of</w:t>
      </w:r>
      <w:r>
        <w:rPr>
          <w:rFonts w:ascii="Garamond" w:hAnsi="Garamond" w:cs="Times New Roman"/>
          <w:bCs/>
        </w:rPr>
        <w:t xml:space="preserve"> I</w:t>
      </w:r>
      <w:r w:rsidRPr="00AB7CE3">
        <w:rPr>
          <w:rFonts w:ascii="Garamond" w:hAnsi="Garamond" w:cs="Times New Roman"/>
          <w:bCs/>
        </w:rPr>
        <w:t xml:space="preserve">dentifiability on </w:t>
      </w:r>
      <w:r>
        <w:rPr>
          <w:rFonts w:ascii="Garamond" w:hAnsi="Garamond" w:cs="Times New Roman"/>
          <w:bCs/>
        </w:rPr>
        <w:t>Offenders and Victims of S</w:t>
      </w:r>
      <w:r w:rsidRPr="00AB7CE3">
        <w:rPr>
          <w:rFonts w:ascii="Garamond" w:hAnsi="Garamond" w:cs="Times New Roman"/>
          <w:bCs/>
        </w:rPr>
        <w:t xml:space="preserve">exual </w:t>
      </w:r>
      <w:r>
        <w:rPr>
          <w:rFonts w:ascii="Garamond" w:hAnsi="Garamond" w:cs="Times New Roman"/>
          <w:bCs/>
        </w:rPr>
        <w:t>H</w:t>
      </w:r>
      <w:r w:rsidRPr="00AB7CE3">
        <w:rPr>
          <w:rFonts w:ascii="Garamond" w:hAnsi="Garamond" w:cs="Times New Roman"/>
          <w:bCs/>
        </w:rPr>
        <w:t>arassment”</w:t>
      </w:r>
      <w:r>
        <w:rPr>
          <w:rFonts w:ascii="Garamond" w:hAnsi="Garamond" w:cs="Times New Roman"/>
          <w:bCs/>
        </w:rPr>
        <w:t>;</w:t>
      </w:r>
    </w:p>
    <w:p w14:paraId="637C196C" w14:textId="77777777" w:rsidR="0044268C" w:rsidRPr="008D51E1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D51E1">
        <w:rPr>
          <w:rFonts w:ascii="Garamond" w:hAnsi="Garamond" w:cs="Times New Roman"/>
          <w:b/>
          <w:bCs/>
        </w:rPr>
        <w:t>2018, Harvard Law School</w:t>
      </w:r>
      <w:r>
        <w:rPr>
          <w:rFonts w:ascii="Garamond" w:hAnsi="Garamond" w:cs="Times New Roman"/>
        </w:rPr>
        <w:t xml:space="preserve">, Empirical Legal Studies Series (invited). </w:t>
      </w:r>
      <w:r w:rsidRPr="008D51E1">
        <w:rPr>
          <w:rFonts w:ascii="Garamond" w:hAnsi="Garamond" w:cs="Times New Roman"/>
        </w:rPr>
        <w:t>Paper titled: “The War Within”</w:t>
      </w:r>
      <w:r>
        <w:rPr>
          <w:rFonts w:ascii="Garamond" w:hAnsi="Garamond" w:cs="Times New Roman"/>
        </w:rPr>
        <w:t>;</w:t>
      </w:r>
    </w:p>
    <w:p w14:paraId="2AE82904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D51E1">
        <w:rPr>
          <w:rFonts w:ascii="Garamond" w:hAnsi="Garamond" w:cs="Times New Roman"/>
          <w:b/>
          <w:bCs/>
        </w:rPr>
        <w:t>2018, Chicago Law School</w:t>
      </w:r>
      <w:r>
        <w:rPr>
          <w:rFonts w:ascii="Garamond" w:hAnsi="Garamond" w:cs="Times New Roman"/>
        </w:rPr>
        <w:t>,</w:t>
      </w:r>
      <w:r w:rsidRPr="008D51E1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Public Law and Legal Theory Workshop (invited). </w:t>
      </w:r>
      <w:r w:rsidRPr="008D51E1">
        <w:rPr>
          <w:rFonts w:ascii="Garamond" w:hAnsi="Garamond" w:cs="Times New Roman"/>
        </w:rPr>
        <w:t>Paper titled: “The War Within”</w:t>
      </w:r>
      <w:r>
        <w:rPr>
          <w:rFonts w:ascii="Garamond" w:hAnsi="Garamond" w:cs="Times New Roman"/>
        </w:rPr>
        <w:t>;</w:t>
      </w:r>
    </w:p>
    <w:p w14:paraId="277A3DB2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2018, Stanford Law School, </w:t>
      </w:r>
      <w:r w:rsidRPr="00D6417B">
        <w:rPr>
          <w:rFonts w:ascii="Garamond" w:hAnsi="Garamond" w:cs="Times New Roman"/>
          <w:b/>
          <w:bCs/>
        </w:rPr>
        <w:t>International Junior Faculty Forum</w:t>
      </w:r>
      <w:r>
        <w:rPr>
          <w:rFonts w:ascii="Garamond" w:hAnsi="Garamond" w:cs="Times New Roman"/>
        </w:rPr>
        <w:t xml:space="preserve"> (invited). </w:t>
      </w:r>
      <w:r w:rsidRPr="008D51E1">
        <w:rPr>
          <w:rFonts w:ascii="Garamond" w:hAnsi="Garamond" w:cs="Times New Roman"/>
        </w:rPr>
        <w:t>Paper titled: “The War Withi</w:t>
      </w:r>
      <w:r>
        <w:rPr>
          <w:rFonts w:ascii="Garamond" w:hAnsi="Garamond" w:cs="Times New Roman"/>
        </w:rPr>
        <w:t>n</w:t>
      </w:r>
      <w:r w:rsidRPr="008D51E1">
        <w:rPr>
          <w:rFonts w:ascii="Garamond" w:hAnsi="Garamond" w:cs="Times New Roman"/>
        </w:rPr>
        <w:t>”</w:t>
      </w:r>
      <w:r>
        <w:rPr>
          <w:rFonts w:ascii="Garamond" w:hAnsi="Garamond" w:cs="Times New Roman"/>
        </w:rPr>
        <w:t>;</w:t>
      </w:r>
    </w:p>
    <w:p w14:paraId="179D94D5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2018,</w:t>
      </w:r>
      <w:r w:rsidRPr="008D51E1">
        <w:rPr>
          <w:rFonts w:ascii="Garamond" w:hAnsi="Garamond" w:cs="Times New Roman"/>
        </w:rPr>
        <w:t xml:space="preserve"> </w:t>
      </w:r>
      <w:r w:rsidRPr="008D51E1">
        <w:rPr>
          <w:rFonts w:ascii="Garamond" w:hAnsi="Garamond" w:cs="Times New Roman"/>
          <w:b/>
          <w:bCs/>
        </w:rPr>
        <w:t>Michigan Law School</w:t>
      </w:r>
      <w:r>
        <w:rPr>
          <w:rFonts w:ascii="Garamond" w:hAnsi="Garamond" w:cs="Times New Roman"/>
        </w:rPr>
        <w:t xml:space="preserve">, </w:t>
      </w:r>
      <w:r w:rsidRPr="00D6417B">
        <w:rPr>
          <w:rFonts w:ascii="Garamond" w:hAnsi="Garamond" w:cs="Times New Roman"/>
          <w:b/>
          <w:bCs/>
        </w:rPr>
        <w:t>Annual Conference on Empirical Legal Studies</w:t>
      </w:r>
      <w:r>
        <w:rPr>
          <w:rFonts w:ascii="Garamond" w:hAnsi="Garamond" w:cs="Times New Roman"/>
        </w:rPr>
        <w:t xml:space="preserve">. Paper titled: </w:t>
      </w:r>
      <w:r w:rsidRPr="008D51E1">
        <w:rPr>
          <w:rFonts w:ascii="Garamond" w:hAnsi="Garamond" w:cs="Times New Roman"/>
        </w:rPr>
        <w:t>“The War Within”</w:t>
      </w:r>
      <w:r>
        <w:rPr>
          <w:rFonts w:ascii="Garamond" w:hAnsi="Garamond" w:cs="Times New Roman"/>
        </w:rPr>
        <w:t>;</w:t>
      </w:r>
    </w:p>
    <w:p w14:paraId="13636794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2018,</w:t>
      </w:r>
      <w:r w:rsidRPr="008D51E1">
        <w:rPr>
          <w:rFonts w:ascii="Garamond" w:hAnsi="Garamond" w:cs="Times New Roman"/>
        </w:rPr>
        <w:t xml:space="preserve"> </w:t>
      </w:r>
      <w:r w:rsidRPr="008D51E1">
        <w:rPr>
          <w:rFonts w:ascii="Garamond" w:hAnsi="Garamond" w:cs="Times New Roman"/>
          <w:b/>
          <w:bCs/>
        </w:rPr>
        <w:t>Michigan Law School</w:t>
      </w:r>
      <w:r>
        <w:rPr>
          <w:rFonts w:ascii="Garamond" w:hAnsi="Garamond" w:cs="Times New Roman"/>
        </w:rPr>
        <w:t xml:space="preserve">, </w:t>
      </w:r>
      <w:r w:rsidRPr="00D6417B">
        <w:rPr>
          <w:rFonts w:ascii="Garamond" w:hAnsi="Garamond" w:cs="Times New Roman"/>
          <w:b/>
          <w:bCs/>
        </w:rPr>
        <w:t>Annual Conference on Empirical Legal Studies</w:t>
      </w:r>
      <w:r>
        <w:rPr>
          <w:rFonts w:ascii="Garamond" w:hAnsi="Garamond" w:cs="Times New Roman"/>
        </w:rPr>
        <w:t xml:space="preserve">. Paper titled: </w:t>
      </w:r>
      <w:r w:rsidRPr="00AB7CE3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 xml:space="preserve">What’s in a Name?: </w:t>
      </w:r>
      <w:r>
        <w:rPr>
          <w:rFonts w:ascii="Garamond" w:hAnsi="Garamond" w:cs="Times New Roman"/>
          <w:bCs/>
        </w:rPr>
        <w:t>The Asymmetric E</w:t>
      </w:r>
      <w:r w:rsidRPr="00AB7CE3">
        <w:rPr>
          <w:rFonts w:ascii="Garamond" w:hAnsi="Garamond" w:cs="Times New Roman"/>
          <w:bCs/>
        </w:rPr>
        <w:t>ffects of</w:t>
      </w:r>
      <w:r>
        <w:rPr>
          <w:rFonts w:ascii="Garamond" w:hAnsi="Garamond" w:cs="Times New Roman"/>
          <w:bCs/>
        </w:rPr>
        <w:t xml:space="preserve"> I</w:t>
      </w:r>
      <w:r w:rsidRPr="00AB7CE3">
        <w:rPr>
          <w:rFonts w:ascii="Garamond" w:hAnsi="Garamond" w:cs="Times New Roman"/>
          <w:bCs/>
        </w:rPr>
        <w:t xml:space="preserve">dentifiability on </w:t>
      </w:r>
      <w:r>
        <w:rPr>
          <w:rFonts w:ascii="Garamond" w:hAnsi="Garamond" w:cs="Times New Roman"/>
          <w:bCs/>
        </w:rPr>
        <w:t>Offenders and Victims of S</w:t>
      </w:r>
      <w:r w:rsidRPr="00AB7CE3">
        <w:rPr>
          <w:rFonts w:ascii="Garamond" w:hAnsi="Garamond" w:cs="Times New Roman"/>
          <w:bCs/>
        </w:rPr>
        <w:t xml:space="preserve">exual </w:t>
      </w:r>
      <w:r>
        <w:rPr>
          <w:rFonts w:ascii="Garamond" w:hAnsi="Garamond" w:cs="Times New Roman"/>
          <w:bCs/>
        </w:rPr>
        <w:t>H</w:t>
      </w:r>
      <w:r w:rsidRPr="00AB7CE3">
        <w:rPr>
          <w:rFonts w:ascii="Garamond" w:hAnsi="Garamond" w:cs="Times New Roman"/>
          <w:bCs/>
        </w:rPr>
        <w:t>arassment”</w:t>
      </w:r>
      <w:r>
        <w:rPr>
          <w:rFonts w:ascii="Garamond" w:hAnsi="Garamond" w:cs="Times New Roman"/>
          <w:bCs/>
        </w:rPr>
        <w:t>;</w:t>
      </w:r>
    </w:p>
    <w:p w14:paraId="67895515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D9767F">
        <w:rPr>
          <w:rFonts w:ascii="Garamond" w:hAnsi="Garamond" w:cs="Times New Roman"/>
          <w:b/>
          <w:bCs/>
        </w:rPr>
        <w:t>2018, University of Toronto Law School</w:t>
      </w:r>
      <w:r>
        <w:rPr>
          <w:rFonts w:ascii="Garamond" w:hAnsi="Garamond" w:cs="Times New Roman"/>
        </w:rPr>
        <w:t xml:space="preserve">, Law and Religion Workshop (invited). Paper titled: </w:t>
      </w:r>
      <w:r w:rsidRPr="008D51E1">
        <w:rPr>
          <w:rFonts w:ascii="Garamond" w:hAnsi="Garamond" w:cs="Times New Roman"/>
        </w:rPr>
        <w:t>“The War Within”</w:t>
      </w:r>
      <w:r>
        <w:rPr>
          <w:rFonts w:ascii="Garamond" w:hAnsi="Garamond" w:cs="Times New Roman"/>
        </w:rPr>
        <w:t>;</w:t>
      </w:r>
    </w:p>
    <w:p w14:paraId="1A91E8F0" w14:textId="77777777" w:rsidR="0044268C" w:rsidRPr="00D4116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2018, </w:t>
      </w:r>
      <w:r w:rsidRPr="008C6B9C">
        <w:rPr>
          <w:rFonts w:ascii="Garamond" w:hAnsi="Garamond" w:cs="Times New Roman"/>
          <w:b/>
          <w:bCs/>
        </w:rPr>
        <w:t>Society on Judgment and Decision-Making Annual Conference</w:t>
      </w:r>
      <w:r>
        <w:rPr>
          <w:rFonts w:ascii="Garamond" w:hAnsi="Garamond" w:cs="Times New Roman"/>
        </w:rPr>
        <w:t xml:space="preserve">, New Orleans. Paper titled: </w:t>
      </w:r>
      <w:r w:rsidRPr="00AB7CE3">
        <w:rPr>
          <w:rFonts w:ascii="Garamond" w:hAnsi="Garamond" w:cs="Times New Roman"/>
        </w:rPr>
        <w:t>“</w:t>
      </w:r>
      <w:r>
        <w:rPr>
          <w:rFonts w:ascii="Garamond" w:hAnsi="Garamond" w:cs="Times New Roman"/>
          <w:bCs/>
        </w:rPr>
        <w:t>The Asymmetric E</w:t>
      </w:r>
      <w:r w:rsidRPr="00AB7CE3">
        <w:rPr>
          <w:rFonts w:ascii="Garamond" w:hAnsi="Garamond" w:cs="Times New Roman"/>
          <w:bCs/>
        </w:rPr>
        <w:t>ffects of</w:t>
      </w:r>
      <w:r>
        <w:rPr>
          <w:rFonts w:ascii="Garamond" w:hAnsi="Garamond" w:cs="Times New Roman"/>
          <w:bCs/>
        </w:rPr>
        <w:t xml:space="preserve"> I</w:t>
      </w:r>
      <w:r w:rsidRPr="00AB7CE3">
        <w:rPr>
          <w:rFonts w:ascii="Garamond" w:hAnsi="Garamond" w:cs="Times New Roman"/>
          <w:bCs/>
        </w:rPr>
        <w:t xml:space="preserve">dentifiability on </w:t>
      </w:r>
      <w:r>
        <w:rPr>
          <w:rFonts w:ascii="Garamond" w:hAnsi="Garamond" w:cs="Times New Roman"/>
          <w:bCs/>
        </w:rPr>
        <w:t>Offenders and Victims of S</w:t>
      </w:r>
      <w:r w:rsidRPr="00AB7CE3">
        <w:rPr>
          <w:rFonts w:ascii="Garamond" w:hAnsi="Garamond" w:cs="Times New Roman"/>
          <w:bCs/>
        </w:rPr>
        <w:t xml:space="preserve">exual </w:t>
      </w:r>
      <w:r>
        <w:rPr>
          <w:rFonts w:ascii="Garamond" w:hAnsi="Garamond" w:cs="Times New Roman"/>
          <w:bCs/>
        </w:rPr>
        <w:t>H</w:t>
      </w:r>
      <w:r w:rsidRPr="00AB7CE3">
        <w:rPr>
          <w:rFonts w:ascii="Garamond" w:hAnsi="Garamond" w:cs="Times New Roman"/>
          <w:bCs/>
        </w:rPr>
        <w:t>arassment”</w:t>
      </w:r>
      <w:r>
        <w:rPr>
          <w:rFonts w:ascii="Garamond" w:hAnsi="Garamond" w:cs="Times New Roman"/>
          <w:bCs/>
        </w:rPr>
        <w:t>;</w:t>
      </w:r>
    </w:p>
    <w:p w14:paraId="6AA1FEA6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2018, IDC Law School, </w:t>
      </w:r>
      <w:r w:rsidRPr="00D4116C">
        <w:rPr>
          <w:rFonts w:ascii="Garamond" w:hAnsi="Garamond" w:cs="Times New Roman"/>
        </w:rPr>
        <w:t>Justice M. Cheshin Memorial Conference</w:t>
      </w:r>
      <w:r>
        <w:rPr>
          <w:rFonts w:ascii="Garamond" w:hAnsi="Garamond" w:cs="Times New Roman"/>
        </w:rPr>
        <w:t xml:space="preserve"> (invited). Paper titled: “</w:t>
      </w:r>
      <w:r w:rsidRPr="00D4116C">
        <w:rPr>
          <w:rFonts w:ascii="Garamond" w:hAnsi="Garamond" w:cs="Times New Roman"/>
        </w:rPr>
        <w:t xml:space="preserve">Reexamining the </w:t>
      </w:r>
      <w:r>
        <w:rPr>
          <w:rFonts w:ascii="Garamond" w:hAnsi="Garamond" w:cs="Times New Roman"/>
        </w:rPr>
        <w:t>E</w:t>
      </w:r>
      <w:r w:rsidRPr="00D4116C">
        <w:rPr>
          <w:rFonts w:ascii="Garamond" w:hAnsi="Garamond" w:cs="Times New Roman"/>
        </w:rPr>
        <w:t xml:space="preserve">vidence on Ultra-Orthodox </w:t>
      </w:r>
      <w:r>
        <w:rPr>
          <w:rFonts w:ascii="Garamond" w:hAnsi="Garamond" w:cs="Times New Roman"/>
        </w:rPr>
        <w:t>A</w:t>
      </w:r>
      <w:r w:rsidRPr="00D4116C">
        <w:rPr>
          <w:rFonts w:ascii="Garamond" w:hAnsi="Garamond" w:cs="Times New Roman"/>
        </w:rPr>
        <w:t xml:space="preserve">ttitudes and </w:t>
      </w:r>
      <w:r>
        <w:rPr>
          <w:rFonts w:ascii="Garamond" w:hAnsi="Garamond" w:cs="Times New Roman"/>
        </w:rPr>
        <w:t>G</w:t>
      </w:r>
      <w:r w:rsidRPr="00D4116C">
        <w:rPr>
          <w:rFonts w:ascii="Garamond" w:hAnsi="Garamond" w:cs="Times New Roman"/>
        </w:rPr>
        <w:t xml:space="preserve">ender </w:t>
      </w:r>
      <w:r>
        <w:rPr>
          <w:rFonts w:ascii="Garamond" w:hAnsi="Garamond" w:cs="Times New Roman"/>
        </w:rPr>
        <w:t>S</w:t>
      </w:r>
      <w:r w:rsidRPr="00D4116C">
        <w:rPr>
          <w:rFonts w:ascii="Garamond" w:hAnsi="Garamond" w:cs="Times New Roman"/>
        </w:rPr>
        <w:t>eparation in</w:t>
      </w:r>
      <w:r>
        <w:rPr>
          <w:rFonts w:ascii="Garamond" w:hAnsi="Garamond" w:cs="Times New Roman"/>
        </w:rPr>
        <w:t xml:space="preserve"> A</w:t>
      </w:r>
      <w:r w:rsidRPr="00D4116C">
        <w:rPr>
          <w:rFonts w:ascii="Garamond" w:hAnsi="Garamond" w:cs="Times New Roman"/>
        </w:rPr>
        <w:t>cademia</w:t>
      </w:r>
      <w:r>
        <w:rPr>
          <w:rFonts w:ascii="Garamond" w:hAnsi="Garamond" w:cs="Times New Roman"/>
        </w:rPr>
        <w:t>”;</w:t>
      </w:r>
    </w:p>
    <w:p w14:paraId="63B320BC" w14:textId="77777777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2019, Tel Aviv Law School, </w:t>
      </w:r>
      <w:r>
        <w:rPr>
          <w:rFonts w:ascii="Garamond" w:hAnsi="Garamond" w:cs="Times New Roman"/>
        </w:rPr>
        <w:t>Israeli Law and Society Conference. Paper titled: “</w:t>
      </w:r>
      <w:r w:rsidRPr="00D4116C">
        <w:rPr>
          <w:rFonts w:ascii="Garamond" w:hAnsi="Garamond" w:cs="Times New Roman"/>
        </w:rPr>
        <w:t xml:space="preserve">Reexamining the </w:t>
      </w:r>
      <w:r>
        <w:rPr>
          <w:rFonts w:ascii="Garamond" w:hAnsi="Garamond" w:cs="Times New Roman"/>
        </w:rPr>
        <w:t>E</w:t>
      </w:r>
      <w:r w:rsidRPr="00D4116C">
        <w:rPr>
          <w:rFonts w:ascii="Garamond" w:hAnsi="Garamond" w:cs="Times New Roman"/>
        </w:rPr>
        <w:t xml:space="preserve">vidence on Ultra-Orthodox </w:t>
      </w:r>
      <w:r>
        <w:rPr>
          <w:rFonts w:ascii="Garamond" w:hAnsi="Garamond" w:cs="Times New Roman"/>
        </w:rPr>
        <w:t>A</w:t>
      </w:r>
      <w:r w:rsidRPr="00D4116C">
        <w:rPr>
          <w:rFonts w:ascii="Garamond" w:hAnsi="Garamond" w:cs="Times New Roman"/>
        </w:rPr>
        <w:t xml:space="preserve">ttitudes and </w:t>
      </w:r>
      <w:r>
        <w:rPr>
          <w:rFonts w:ascii="Garamond" w:hAnsi="Garamond" w:cs="Times New Roman"/>
        </w:rPr>
        <w:t>G</w:t>
      </w:r>
      <w:r w:rsidRPr="00D4116C">
        <w:rPr>
          <w:rFonts w:ascii="Garamond" w:hAnsi="Garamond" w:cs="Times New Roman"/>
        </w:rPr>
        <w:t xml:space="preserve">ender </w:t>
      </w:r>
      <w:r>
        <w:rPr>
          <w:rFonts w:ascii="Garamond" w:hAnsi="Garamond" w:cs="Times New Roman"/>
        </w:rPr>
        <w:t>S</w:t>
      </w:r>
      <w:r w:rsidRPr="00D4116C">
        <w:rPr>
          <w:rFonts w:ascii="Garamond" w:hAnsi="Garamond" w:cs="Times New Roman"/>
        </w:rPr>
        <w:t>eparation in</w:t>
      </w:r>
      <w:r>
        <w:rPr>
          <w:rFonts w:ascii="Garamond" w:hAnsi="Garamond" w:cs="Times New Roman"/>
        </w:rPr>
        <w:t xml:space="preserve"> A</w:t>
      </w:r>
      <w:r w:rsidRPr="00D4116C">
        <w:rPr>
          <w:rFonts w:ascii="Garamond" w:hAnsi="Garamond" w:cs="Times New Roman"/>
        </w:rPr>
        <w:t>cademia</w:t>
      </w:r>
      <w:r>
        <w:rPr>
          <w:rFonts w:ascii="Garamond" w:hAnsi="Garamond" w:cs="Times New Roman"/>
        </w:rPr>
        <w:t>”;</w:t>
      </w:r>
    </w:p>
    <w:p w14:paraId="69FBC4DB" w14:textId="77777777" w:rsidR="0044268C" w:rsidRPr="00806C81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0D37FF">
        <w:rPr>
          <w:rFonts w:ascii="Garamond" w:hAnsi="Garamond" w:cs="Times New Roman"/>
          <w:b/>
          <w:bCs/>
        </w:rPr>
        <w:t>2019</w:t>
      </w:r>
      <w:r w:rsidRPr="000D37FF">
        <w:rPr>
          <w:rFonts w:ascii="Garamond" w:hAnsi="Garamond" w:cs="Times New Roman"/>
        </w:rPr>
        <w:t xml:space="preserve">, </w:t>
      </w:r>
      <w:r w:rsidRPr="000D37FF">
        <w:rPr>
          <w:rFonts w:ascii="Garamond" w:hAnsi="Garamond" w:cs="Times New Roman"/>
          <w:b/>
          <w:bCs/>
        </w:rPr>
        <w:t xml:space="preserve">Tel Aviv Law School, </w:t>
      </w:r>
      <w:r w:rsidRPr="000D37FF">
        <w:rPr>
          <w:rFonts w:ascii="Garamond" w:hAnsi="Garamond" w:cs="Times New Roman"/>
        </w:rPr>
        <w:t>faculty workshop</w:t>
      </w:r>
      <w:r>
        <w:rPr>
          <w:rFonts w:ascii="Garamond" w:hAnsi="Garamond" w:cs="Times New Roman"/>
        </w:rPr>
        <w:t xml:space="preserve"> (invited)</w:t>
      </w:r>
      <w:r w:rsidRPr="000D37FF">
        <w:rPr>
          <w:rFonts w:ascii="Garamond" w:hAnsi="Garamond" w:cs="Times New Roman"/>
        </w:rPr>
        <w:t xml:space="preserve">. Paper titled: “Do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Masterpiece”</w:t>
      </w:r>
      <w:r>
        <w:rPr>
          <w:rFonts w:ascii="Garamond" w:hAnsi="Garamond" w:cs="Times New Roman"/>
          <w:i/>
          <w:iCs/>
        </w:rPr>
        <w:t>;</w:t>
      </w:r>
    </w:p>
    <w:p w14:paraId="7ABBE95C" w14:textId="77777777" w:rsidR="0044268C" w:rsidRPr="00806C81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06C81">
        <w:rPr>
          <w:rFonts w:ascii="Garamond" w:hAnsi="Garamond" w:cs="Times New Roman"/>
          <w:b/>
          <w:bCs/>
        </w:rPr>
        <w:t xml:space="preserve">2019, WZB Berlin, </w:t>
      </w:r>
      <w:r w:rsidRPr="00806C81">
        <w:rPr>
          <w:rFonts w:ascii="Garamond" w:hAnsi="Garamond" w:cs="Times New Roman"/>
        </w:rPr>
        <w:t>Seventh WZB Migration and Diversity Conference (invited). Paper titled: “How Majority Nationalism Laws Shape Intergroup Relations in Ethnically Diverse Societies: Experimental and Observational Evidence from Israel”;</w:t>
      </w:r>
    </w:p>
    <w:p w14:paraId="15F46C87" w14:textId="61EA5322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9C4ABA">
        <w:rPr>
          <w:rFonts w:ascii="Garamond" w:hAnsi="Garamond" w:cs="Times New Roman"/>
          <w:b/>
          <w:bCs/>
        </w:rPr>
        <w:t>2019, Bar Ilan Law School</w:t>
      </w:r>
      <w:r>
        <w:rPr>
          <w:rFonts w:ascii="Garamond" w:hAnsi="Garamond" w:cs="Times New Roman"/>
        </w:rPr>
        <w:t>, Conference on the Interpretation of the Nation Law</w:t>
      </w:r>
      <w:r w:rsidR="003159F6">
        <w:rPr>
          <w:rFonts w:ascii="Garamond" w:hAnsi="Garamond" w:cs="Times New Roman"/>
        </w:rPr>
        <w:t xml:space="preserve"> (invited)</w:t>
      </w:r>
      <w:r>
        <w:rPr>
          <w:rFonts w:ascii="Garamond" w:hAnsi="Garamond" w:cs="Times New Roman"/>
        </w:rPr>
        <w:t>. Paper titled:</w:t>
      </w:r>
      <w:r w:rsidRPr="009C4AB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“</w:t>
      </w:r>
      <w:r w:rsidRPr="00DD5980">
        <w:rPr>
          <w:rFonts w:ascii="Garamond" w:hAnsi="Garamond" w:cs="Times New Roman"/>
        </w:rPr>
        <w:t>How Majority Nationalism Laws Shape Intergroup Relations in Ethnically Diverse Societies: Experimental and Observational Evidence from Israel</w:t>
      </w:r>
      <w:r>
        <w:rPr>
          <w:rFonts w:ascii="Garamond" w:hAnsi="Garamond" w:cs="Times New Roman"/>
        </w:rPr>
        <w:t>”;</w:t>
      </w:r>
    </w:p>
    <w:p w14:paraId="5CF4457E" w14:textId="1D698CCE" w:rsid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9C4ABA">
        <w:rPr>
          <w:rFonts w:ascii="Garamond" w:hAnsi="Garamond" w:cs="Times New Roman"/>
          <w:b/>
          <w:bCs/>
        </w:rPr>
        <w:t xml:space="preserve">2019, </w:t>
      </w:r>
      <w:r>
        <w:rPr>
          <w:rFonts w:ascii="Garamond" w:hAnsi="Garamond" w:cs="Times New Roman"/>
          <w:b/>
          <w:bCs/>
        </w:rPr>
        <w:t>Federman</w:t>
      </w:r>
      <w:r w:rsidR="007A0247">
        <w:rPr>
          <w:rFonts w:ascii="Garamond" w:hAnsi="Garamond" w:cs="Times New Roman"/>
          <w:b/>
          <w:bCs/>
        </w:rPr>
        <w:t>n</w:t>
      </w:r>
      <w:r>
        <w:rPr>
          <w:rFonts w:ascii="Garamond" w:hAnsi="Garamond" w:cs="Times New Roman"/>
          <w:b/>
          <w:bCs/>
        </w:rPr>
        <w:t xml:space="preserve"> Center for the Study of Rationality</w:t>
      </w:r>
      <w:r>
        <w:rPr>
          <w:rFonts w:ascii="Garamond" w:hAnsi="Garamond" w:cs="Times New Roman"/>
        </w:rPr>
        <w:t>, joint workshop of the</w:t>
      </w:r>
      <w:r w:rsidRPr="008D554A">
        <w:rPr>
          <w:rFonts w:ascii="Garamond" w:hAnsi="Garamond" w:cs="Times New Roman"/>
        </w:rPr>
        <w:t xml:space="preserve"> </w:t>
      </w:r>
      <w:r w:rsidRPr="003F09EB">
        <w:rPr>
          <w:rFonts w:ascii="Garamond" w:hAnsi="Garamond" w:cs="Times New Roman"/>
        </w:rPr>
        <w:t>Hebrew University Federma</w:t>
      </w:r>
      <w:r w:rsidR="007A0247">
        <w:rPr>
          <w:rFonts w:ascii="Garamond" w:hAnsi="Garamond" w:cs="Times New Roman"/>
        </w:rPr>
        <w:t>n</w:t>
      </w:r>
      <w:r w:rsidRPr="003F09EB">
        <w:rPr>
          <w:rFonts w:ascii="Garamond" w:hAnsi="Garamond" w:cs="Times New Roman"/>
        </w:rPr>
        <w:t xml:space="preserve">n Center &amp; Ben Gurion Center on Decision Making and Economic Psychology </w:t>
      </w:r>
      <w:r>
        <w:rPr>
          <w:rFonts w:ascii="Garamond" w:hAnsi="Garamond" w:cs="Times New Roman"/>
        </w:rPr>
        <w:t>(invited). Paper titled:</w:t>
      </w:r>
      <w:r w:rsidRPr="009C4AB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“</w:t>
      </w:r>
      <w:r w:rsidRPr="00DD5980">
        <w:rPr>
          <w:rFonts w:ascii="Garamond" w:hAnsi="Garamond" w:cs="Times New Roman"/>
        </w:rPr>
        <w:t>How Majority Nationalism Laws Shape Intergroup Relations in Ethnically Diverse Societies: Experimental and Observational Evidence from Israel</w:t>
      </w:r>
      <w:r>
        <w:rPr>
          <w:rFonts w:ascii="Garamond" w:hAnsi="Garamond" w:cs="Times New Roman"/>
        </w:rPr>
        <w:t>”;</w:t>
      </w:r>
    </w:p>
    <w:p w14:paraId="221AD36F" w14:textId="77777777" w:rsidR="0044268C" w:rsidRPr="00BE40D9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55EB6">
        <w:rPr>
          <w:rFonts w:ascii="Garamond" w:hAnsi="Garamond" w:cs="Times New Roman"/>
          <w:b/>
          <w:bCs/>
        </w:rPr>
        <w:t>2019, Hebrew University Law School</w:t>
      </w:r>
      <w:r>
        <w:rPr>
          <w:rFonts w:ascii="Garamond" w:hAnsi="Garamond" w:cs="Times New Roman"/>
        </w:rPr>
        <w:t xml:space="preserve">, public law workshop.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;</w:t>
      </w:r>
    </w:p>
    <w:p w14:paraId="7A2E08EF" w14:textId="5468A59E" w:rsidR="0044268C" w:rsidRPr="00D9767F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55EB6">
        <w:rPr>
          <w:rFonts w:ascii="Garamond" w:hAnsi="Garamond" w:cs="Times New Roman"/>
          <w:b/>
          <w:bCs/>
        </w:rPr>
        <w:t>2019, Hebrew University Law School</w:t>
      </w:r>
      <w:r>
        <w:rPr>
          <w:rFonts w:ascii="Garamond" w:hAnsi="Garamond" w:cs="Times New Roman"/>
        </w:rPr>
        <w:t xml:space="preserve">, Humboldt-Minerva Human Rights Under Pressure joint seminar.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;</w:t>
      </w:r>
    </w:p>
    <w:p w14:paraId="5319C131" w14:textId="77777777" w:rsidR="0044268C" w:rsidRPr="00D9767F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55EB6">
        <w:rPr>
          <w:rFonts w:ascii="Garamond" w:hAnsi="Garamond" w:cs="Times New Roman"/>
          <w:b/>
          <w:bCs/>
        </w:rPr>
        <w:t>2019, Hebrew University Law School</w:t>
      </w:r>
      <w:r>
        <w:rPr>
          <w:rFonts w:ascii="Garamond" w:hAnsi="Garamond" w:cs="Times New Roman"/>
        </w:rPr>
        <w:t xml:space="preserve">, International Workshop on </w:t>
      </w:r>
      <w:r w:rsidRPr="009528AB">
        <w:rPr>
          <w:rFonts w:ascii="Garamond" w:hAnsi="Garamond" w:cs="Times New Roman"/>
        </w:rPr>
        <w:t>Behavioral Legal Studies</w:t>
      </w:r>
      <w:r>
        <w:rPr>
          <w:rFonts w:ascii="Garamond" w:hAnsi="Garamond" w:cs="Times New Roman"/>
        </w:rPr>
        <w:t xml:space="preserve">.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;</w:t>
      </w:r>
    </w:p>
    <w:p w14:paraId="1E15651F" w14:textId="77777777" w:rsidR="0044268C" w:rsidRPr="00BE40D9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A55EB6">
        <w:rPr>
          <w:rFonts w:ascii="Garamond" w:hAnsi="Garamond" w:cs="Times New Roman"/>
          <w:b/>
          <w:bCs/>
        </w:rPr>
        <w:t>2019, Hebrew University Law School</w:t>
      </w:r>
      <w:r>
        <w:rPr>
          <w:rFonts w:ascii="Garamond" w:hAnsi="Garamond" w:cs="Times New Roman"/>
        </w:rPr>
        <w:t xml:space="preserve">, faculty workshop. Paper titled: </w:t>
      </w:r>
      <w:r w:rsidRPr="00AB7CE3">
        <w:rPr>
          <w:rFonts w:ascii="Garamond" w:hAnsi="Garamond" w:cs="Times New Roman"/>
        </w:rPr>
        <w:t>“</w:t>
      </w:r>
      <w:r>
        <w:rPr>
          <w:rFonts w:ascii="Garamond" w:hAnsi="Garamond" w:cs="Times New Roman"/>
        </w:rPr>
        <w:t xml:space="preserve">What’s in a Name?: </w:t>
      </w:r>
      <w:r>
        <w:rPr>
          <w:rFonts w:ascii="Garamond" w:hAnsi="Garamond" w:cs="Times New Roman"/>
          <w:bCs/>
        </w:rPr>
        <w:t>The Disparate E</w:t>
      </w:r>
      <w:r w:rsidRPr="00AB7CE3">
        <w:rPr>
          <w:rFonts w:ascii="Garamond" w:hAnsi="Garamond" w:cs="Times New Roman"/>
          <w:bCs/>
        </w:rPr>
        <w:t>ffects of</w:t>
      </w:r>
      <w:r>
        <w:rPr>
          <w:rFonts w:ascii="Garamond" w:hAnsi="Garamond" w:cs="Times New Roman"/>
          <w:bCs/>
        </w:rPr>
        <w:t xml:space="preserve"> I</w:t>
      </w:r>
      <w:r w:rsidRPr="00AB7CE3">
        <w:rPr>
          <w:rFonts w:ascii="Garamond" w:hAnsi="Garamond" w:cs="Times New Roman"/>
          <w:bCs/>
        </w:rPr>
        <w:t xml:space="preserve">dentifiability on </w:t>
      </w:r>
      <w:r>
        <w:rPr>
          <w:rFonts w:ascii="Garamond" w:hAnsi="Garamond" w:cs="Times New Roman"/>
          <w:bCs/>
        </w:rPr>
        <w:t>Offenders and Victims of S</w:t>
      </w:r>
      <w:r w:rsidRPr="00AB7CE3">
        <w:rPr>
          <w:rFonts w:ascii="Garamond" w:hAnsi="Garamond" w:cs="Times New Roman"/>
          <w:bCs/>
        </w:rPr>
        <w:t xml:space="preserve">exual </w:t>
      </w:r>
      <w:r>
        <w:rPr>
          <w:rFonts w:ascii="Garamond" w:hAnsi="Garamond" w:cs="Times New Roman"/>
          <w:bCs/>
        </w:rPr>
        <w:t>H</w:t>
      </w:r>
      <w:r w:rsidRPr="00AB7CE3">
        <w:rPr>
          <w:rFonts w:ascii="Garamond" w:hAnsi="Garamond" w:cs="Times New Roman"/>
          <w:bCs/>
        </w:rPr>
        <w:t>arassment”</w:t>
      </w:r>
      <w:r>
        <w:rPr>
          <w:rFonts w:ascii="Garamond" w:hAnsi="Garamond" w:cs="Times New Roman"/>
          <w:bCs/>
        </w:rPr>
        <w:t>;</w:t>
      </w:r>
    </w:p>
    <w:p w14:paraId="35D51474" w14:textId="77777777" w:rsidR="0044268C" w:rsidRPr="00BE40D9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2019,</w:t>
      </w:r>
      <w:r w:rsidRPr="00BE40D9">
        <w:rPr>
          <w:rFonts w:ascii="Garamond" w:hAnsi="Garamond" w:cs="Times New Roman"/>
        </w:rPr>
        <w:t xml:space="preserve"> </w:t>
      </w:r>
      <w:r w:rsidRPr="00D9767F">
        <w:rPr>
          <w:rFonts w:ascii="Garamond" w:hAnsi="Garamond" w:cs="Times New Roman"/>
          <w:b/>
          <w:bCs/>
        </w:rPr>
        <w:t>University of Toronto Law School</w:t>
      </w:r>
      <w:r>
        <w:rPr>
          <w:rFonts w:ascii="Garamond" w:hAnsi="Garamond" w:cs="Times New Roman"/>
        </w:rPr>
        <w:t>,</w:t>
      </w:r>
      <w:r>
        <w:rPr>
          <w:rFonts w:ascii="Garamond" w:hAnsi="Garamond" w:cs="Times New Roman" w:hint="cs"/>
          <w:rtl/>
          <w:lang w:bidi="he-IL"/>
        </w:rPr>
        <w:t xml:space="preserve"> </w:t>
      </w:r>
      <w:r w:rsidRPr="00D6417B">
        <w:rPr>
          <w:rFonts w:ascii="Garamond" w:hAnsi="Garamond" w:cs="Times New Roman"/>
          <w:b/>
          <w:bCs/>
        </w:rPr>
        <w:t>Annual Law and Religion Roundtable</w:t>
      </w:r>
      <w:r>
        <w:rPr>
          <w:rFonts w:ascii="Garamond" w:hAnsi="Garamond" w:cs="Times New Roman"/>
        </w:rPr>
        <w:t xml:space="preserve"> (invited).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;</w:t>
      </w:r>
    </w:p>
    <w:p w14:paraId="4A7E76D7" w14:textId="4919C647" w:rsidR="0044268C" w:rsidRPr="00BE40D9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BE40D9">
        <w:rPr>
          <w:rFonts w:ascii="Garamond" w:hAnsi="Garamond" w:cs="Times New Roman"/>
          <w:b/>
          <w:bCs/>
        </w:rPr>
        <w:t>2019, Claremont McKenna</w:t>
      </w:r>
      <w:r w:rsidRPr="00BE40D9">
        <w:rPr>
          <w:rFonts w:ascii="Garamond" w:hAnsi="Garamond" w:cs="Times New Roman"/>
          <w:b/>
          <w:bCs/>
          <w:lang w:bidi="he-IL"/>
        </w:rPr>
        <w:t xml:space="preserve"> College</w:t>
      </w:r>
      <w:r>
        <w:rPr>
          <w:rFonts w:ascii="Garamond" w:hAnsi="Garamond" w:cs="Times New Roman"/>
          <w:lang w:bidi="he-IL"/>
        </w:rPr>
        <w:t xml:space="preserve">, </w:t>
      </w:r>
      <w:r w:rsidRPr="00D6417B">
        <w:rPr>
          <w:rFonts w:ascii="Garamond" w:hAnsi="Garamond" w:cs="Times New Roman"/>
          <w:b/>
          <w:bCs/>
          <w:lang w:bidi="he-IL"/>
        </w:rPr>
        <w:t>Annual Conference on Empirical Legal Studies</w:t>
      </w:r>
      <w:r w:rsidR="00156F42">
        <w:rPr>
          <w:rFonts w:ascii="Garamond" w:hAnsi="Garamond" w:cs="Times New Roman"/>
          <w:lang w:bidi="he-IL"/>
        </w:rPr>
        <w:t xml:space="preserve"> (waived)</w:t>
      </w:r>
      <w:r>
        <w:rPr>
          <w:rFonts w:ascii="Garamond" w:hAnsi="Garamond" w:cs="Times New Roman"/>
          <w:lang w:bidi="he-IL"/>
        </w:rPr>
        <w:t xml:space="preserve">. </w:t>
      </w:r>
      <w:r w:rsidRPr="00BE40D9">
        <w:rPr>
          <w:rFonts w:ascii="Garamond" w:hAnsi="Garamond" w:cs="Times New Roman"/>
        </w:rPr>
        <w:t xml:space="preserve">Paper titled: “How Majority Nationalism Laws Shape Intergroup Relations in Ethnically Diverse </w:t>
      </w:r>
      <w:r w:rsidRPr="00BE40D9">
        <w:rPr>
          <w:rFonts w:ascii="Garamond" w:hAnsi="Garamond" w:cs="Times New Roman"/>
        </w:rPr>
        <w:lastRenderedPageBreak/>
        <w:t>Societies: Experimental and Observational Evidence from Israel”</w:t>
      </w:r>
      <w:r>
        <w:rPr>
          <w:rFonts w:ascii="Garamond" w:hAnsi="Garamond" w:cs="Times New Roman"/>
        </w:rPr>
        <w:t>;</w:t>
      </w:r>
    </w:p>
    <w:p w14:paraId="70A1E1A1" w14:textId="37F0B0E6" w:rsidR="0044268C" w:rsidRPr="00524536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BE40D9">
        <w:rPr>
          <w:rFonts w:ascii="Garamond" w:hAnsi="Garamond" w:cs="Times New Roman"/>
          <w:b/>
          <w:bCs/>
        </w:rPr>
        <w:t>2020, Bar Ilan Law School</w:t>
      </w:r>
      <w:r>
        <w:rPr>
          <w:rFonts w:ascii="Garamond" w:hAnsi="Garamond" w:cs="Times New Roman"/>
        </w:rPr>
        <w:t>,</w:t>
      </w:r>
      <w:r w:rsidRPr="00BE40D9">
        <w:rPr>
          <w:rFonts w:ascii="Garamond" w:hAnsi="Garamond" w:cs="Times New Roman"/>
        </w:rPr>
        <w:t xml:space="preserve"> Faculty Seminar</w:t>
      </w:r>
      <w:r w:rsidR="007E03F6">
        <w:rPr>
          <w:rFonts w:ascii="Garamond" w:hAnsi="Garamond" w:cs="Times New Roman"/>
        </w:rPr>
        <w:t xml:space="preserve"> (invited)</w:t>
      </w:r>
      <w:r>
        <w:rPr>
          <w:rFonts w:ascii="Garamond" w:hAnsi="Garamond" w:cs="Times New Roman"/>
        </w:rPr>
        <w:t xml:space="preserve">.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;</w:t>
      </w:r>
    </w:p>
    <w:p w14:paraId="0D59E14A" w14:textId="0E1C4183" w:rsidR="0044268C" w:rsidRPr="000E6AD3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BE40D9">
        <w:rPr>
          <w:rFonts w:ascii="Garamond" w:hAnsi="Garamond" w:cs="Times New Roman"/>
          <w:b/>
          <w:bCs/>
        </w:rPr>
        <w:t xml:space="preserve">2020, </w:t>
      </w:r>
      <w:r w:rsidRPr="00A55EB6">
        <w:rPr>
          <w:rFonts w:ascii="Garamond" w:hAnsi="Garamond" w:cs="Times New Roman"/>
          <w:b/>
          <w:bCs/>
        </w:rPr>
        <w:t xml:space="preserve">Hebrew University </w:t>
      </w:r>
      <w:r w:rsidRPr="00BE40D9">
        <w:rPr>
          <w:rFonts w:ascii="Garamond" w:hAnsi="Garamond" w:cs="Times New Roman"/>
          <w:b/>
          <w:bCs/>
        </w:rPr>
        <w:t>School</w:t>
      </w:r>
      <w:r>
        <w:rPr>
          <w:rFonts w:ascii="Garamond" w:hAnsi="Garamond" w:cs="Times New Roman"/>
        </w:rPr>
        <w:t>,</w:t>
      </w:r>
      <w:r w:rsidRPr="00BE40D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Private Law Workshop.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.</w:t>
      </w:r>
    </w:p>
    <w:p w14:paraId="5021185A" w14:textId="77777777" w:rsidR="0044268C" w:rsidRPr="0044268C" w:rsidRDefault="0044268C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2020, Law, Society, and Psychological Science CRN Summer Research Series</w:t>
      </w:r>
      <w:r>
        <w:rPr>
          <w:rFonts w:ascii="Garamond" w:hAnsi="Garamond" w:cs="Times New Roman"/>
        </w:rPr>
        <w:t xml:space="preserve">,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.</w:t>
      </w:r>
    </w:p>
    <w:p w14:paraId="00235595" w14:textId="77777777" w:rsidR="000F5641" w:rsidRPr="000F5641" w:rsidRDefault="0044268C" w:rsidP="00A04C55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0F5641">
        <w:rPr>
          <w:rFonts w:ascii="Garamond" w:hAnsi="Garamond" w:cs="Times New Roman"/>
          <w:b/>
          <w:bCs/>
        </w:rPr>
        <w:t xml:space="preserve">2020, International Forum on the Future of Constitutionalism, </w:t>
      </w:r>
      <w:r w:rsidRPr="000F5641">
        <w:rPr>
          <w:rFonts w:ascii="Garamond" w:hAnsi="Garamond" w:cs="Times New Roman"/>
        </w:rPr>
        <w:t xml:space="preserve">Works-in-Progress Comparative Constitutional Law Summer Roundtable (invited). </w:t>
      </w:r>
      <w:r w:rsidR="000F5641" w:rsidRPr="000F5641">
        <w:rPr>
          <w:rFonts w:ascii="Garamond" w:hAnsi="Garamond" w:cs="Times New Roman"/>
        </w:rPr>
        <w:t xml:space="preserve">Paper titled: “Do Religious Exemptions Increase Discrimination? Evidence from </w:t>
      </w:r>
      <w:r w:rsidR="000F5641" w:rsidRPr="000F5641">
        <w:rPr>
          <w:rFonts w:ascii="Garamond" w:hAnsi="Garamond" w:cs="Times New Roman"/>
          <w:i/>
          <w:iCs/>
        </w:rPr>
        <w:t>Masterpiece</w:t>
      </w:r>
      <w:r w:rsidR="000F5641" w:rsidRPr="000F5641">
        <w:rPr>
          <w:rFonts w:ascii="Garamond" w:hAnsi="Garamond" w:cs="Times New Roman"/>
          <w:bCs/>
        </w:rPr>
        <w:t>”.</w:t>
      </w:r>
    </w:p>
    <w:p w14:paraId="36FE20CD" w14:textId="72C5BB09" w:rsidR="0033089D" w:rsidRPr="007D339D" w:rsidRDefault="0033089D" w:rsidP="0033089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01522B">
        <w:rPr>
          <w:rFonts w:ascii="Garamond" w:hAnsi="Garamond" w:cs="Times New Roman"/>
          <w:b/>
          <w:bCs/>
        </w:rPr>
        <w:t xml:space="preserve">2020, Chicago Law School, </w:t>
      </w:r>
      <w:r w:rsidRPr="0001522B">
        <w:rPr>
          <w:rFonts w:ascii="Garamond" w:hAnsi="Garamond" w:cs="Times New Roman"/>
        </w:rPr>
        <w:t>Measuring Impact in</w:t>
      </w:r>
      <w:r w:rsidRPr="0001522B">
        <w:rPr>
          <w:rFonts w:ascii="Garamond" w:hAnsi="Garamond" w:cs="Times New Roman"/>
          <w:b/>
          <w:bCs/>
        </w:rPr>
        <w:t xml:space="preserve"> </w:t>
      </w:r>
      <w:r w:rsidRPr="0001522B">
        <w:rPr>
          <w:rFonts w:ascii="Garamond" w:hAnsi="Garamond" w:cs="Times New Roman"/>
        </w:rPr>
        <w:t xml:space="preserve">Constitutional Law Conference (invited). Paper titled: “Do Religious Exemptions Increase Discrimination? Evidence from </w:t>
      </w:r>
      <w:r w:rsidRPr="0001522B">
        <w:rPr>
          <w:rFonts w:ascii="Garamond" w:hAnsi="Garamond" w:cs="Times New Roman"/>
          <w:i/>
          <w:iCs/>
        </w:rPr>
        <w:t>Masterpiece</w:t>
      </w:r>
      <w:r w:rsidRPr="0001522B">
        <w:rPr>
          <w:rFonts w:ascii="Garamond" w:hAnsi="Garamond" w:cs="Times New Roman"/>
          <w:bCs/>
        </w:rPr>
        <w:t>”.</w:t>
      </w:r>
    </w:p>
    <w:p w14:paraId="72C005DE" w14:textId="0EC503EF" w:rsidR="00453A08" w:rsidRDefault="00453A08" w:rsidP="00453A0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2020, Hebrew University</w:t>
      </w:r>
      <w:r>
        <w:rPr>
          <w:rFonts w:ascii="Garamond" w:hAnsi="Garamond" w:cs="Times New Roman"/>
        </w:rPr>
        <w:t>, Jewish and Israeli Law Student Club. Talk titled: Prayers and Demonstrations during COVID-19.</w:t>
      </w:r>
    </w:p>
    <w:p w14:paraId="2232B963" w14:textId="42B5FFC5" w:rsidR="007D339D" w:rsidRDefault="007D339D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7D339D">
        <w:rPr>
          <w:rFonts w:ascii="Garamond" w:hAnsi="Garamond" w:cs="Times New Roman"/>
          <w:b/>
          <w:bCs/>
        </w:rPr>
        <w:t>2020, Ministry of Justice</w:t>
      </w:r>
      <w:r>
        <w:rPr>
          <w:rFonts w:ascii="Garamond" w:hAnsi="Garamond" w:cs="Times New Roman"/>
        </w:rPr>
        <w:t xml:space="preserve">, </w:t>
      </w:r>
      <w:r w:rsidR="00453A08">
        <w:rPr>
          <w:rFonts w:ascii="Garamond" w:hAnsi="Garamond" w:cs="Times New Roman"/>
        </w:rPr>
        <w:t xml:space="preserve">Regulation Forum. </w:t>
      </w:r>
      <w:r w:rsidRPr="0001522B">
        <w:rPr>
          <w:rFonts w:ascii="Garamond" w:hAnsi="Garamond" w:cs="Times New Roman"/>
        </w:rPr>
        <w:t>Paper titled:</w:t>
      </w:r>
      <w:r>
        <w:rPr>
          <w:rFonts w:ascii="Garamond" w:hAnsi="Garamond" w:cs="Times New Roman"/>
        </w:rPr>
        <w:t xml:space="preserve"> “</w:t>
      </w:r>
      <w:r w:rsidRPr="007D339D">
        <w:rPr>
          <w:rFonts w:ascii="Garamond" w:hAnsi="Garamond" w:cs="Times New Roman"/>
        </w:rPr>
        <w:t>Behavioral Responsive Regulation”</w:t>
      </w:r>
      <w:r>
        <w:rPr>
          <w:rFonts w:ascii="Garamond" w:hAnsi="Garamond" w:cs="Times New Roman"/>
        </w:rPr>
        <w:t>.</w:t>
      </w:r>
    </w:p>
    <w:p w14:paraId="6E8C894F" w14:textId="6032A530" w:rsidR="007D339D" w:rsidRDefault="00886033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</w:t>
      </w:r>
      <w:r w:rsidR="007D339D" w:rsidRPr="007D339D">
        <w:rPr>
          <w:rFonts w:ascii="Garamond" w:hAnsi="Garamond" w:cs="Times New Roman"/>
          <w:b/>
          <w:bCs/>
        </w:rPr>
        <w:t>020, Bar Ilan University,</w:t>
      </w:r>
      <w:r w:rsidR="007D339D">
        <w:rPr>
          <w:rFonts w:ascii="Garamond" w:hAnsi="Garamond" w:cs="Times New Roman"/>
        </w:rPr>
        <w:t xml:space="preserve"> </w:t>
      </w:r>
      <w:r w:rsidR="005E31BF">
        <w:rPr>
          <w:rFonts w:ascii="Garamond" w:hAnsi="Garamond" w:cs="Times New Roman"/>
        </w:rPr>
        <w:t>Menom</w:t>
      </w:r>
      <w:r w:rsidR="00D6417B">
        <w:rPr>
          <w:rFonts w:ascii="Garamond" w:hAnsi="Garamond" w:cs="Times New Roman"/>
        </w:rPr>
        <w:t>a</w:t>
      </w:r>
      <w:r w:rsidR="005E31BF">
        <w:rPr>
          <w:rFonts w:ascii="Garamond" w:hAnsi="Garamond" w:cs="Times New Roman"/>
        </w:rPr>
        <w:t>din</w:t>
      </w:r>
      <w:r w:rsidR="007D339D">
        <w:rPr>
          <w:rFonts w:ascii="Garamond" w:hAnsi="Garamond" w:cs="Times New Roman"/>
        </w:rPr>
        <w:t xml:space="preserve"> Law Center. </w:t>
      </w:r>
      <w:r w:rsidR="005E31BF">
        <w:rPr>
          <w:rFonts w:ascii="Garamond" w:hAnsi="Garamond" w:cs="Times New Roman"/>
        </w:rPr>
        <w:t>Public Lecture</w:t>
      </w:r>
      <w:r w:rsidR="007D339D">
        <w:rPr>
          <w:rFonts w:ascii="Garamond" w:hAnsi="Garamond" w:cs="Times New Roman"/>
        </w:rPr>
        <w:t>: “Religion in the Public Sphere”.</w:t>
      </w:r>
    </w:p>
    <w:p w14:paraId="7A90B86B" w14:textId="466F01DD" w:rsidR="007D339D" w:rsidRPr="007D339D" w:rsidRDefault="007D339D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7D339D">
        <w:rPr>
          <w:rFonts w:ascii="Garamond" w:hAnsi="Garamond" w:cs="Times New Roman"/>
          <w:b/>
          <w:bCs/>
        </w:rPr>
        <w:t>2020,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b/>
          <w:bCs/>
        </w:rPr>
        <w:t>Tel Aviv University</w:t>
      </w:r>
      <w:r>
        <w:rPr>
          <w:rFonts w:ascii="Garamond" w:hAnsi="Garamond" w:cs="Times New Roman"/>
        </w:rPr>
        <w:t>, The Wars of the High Court of Justice Conference. TBA.</w:t>
      </w:r>
    </w:p>
    <w:p w14:paraId="471FD721" w14:textId="2861DCB6" w:rsidR="00453A08" w:rsidRPr="004E77C4" w:rsidRDefault="00453A08" w:rsidP="00453A08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8809F3">
        <w:rPr>
          <w:rFonts w:ascii="Garamond" w:hAnsi="Garamond" w:cs="Times New Roman"/>
          <w:b/>
          <w:bCs/>
        </w:rPr>
        <w:t>2020</w:t>
      </w:r>
      <w:r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  <w:b/>
          <w:bCs/>
        </w:rPr>
        <w:t>Israeli Democracy Institute</w:t>
      </w:r>
      <w:r>
        <w:rPr>
          <w:rFonts w:ascii="Garamond" w:hAnsi="Garamond" w:cs="Times New Roman"/>
        </w:rPr>
        <w:t>, Ultra-Orthodox Researchers Forum. Paper titled: “</w:t>
      </w:r>
      <w:r w:rsidRPr="004E77C4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</w:t>
      </w:r>
      <w:r>
        <w:rPr>
          <w:rFonts w:ascii="Garamond" w:hAnsi="Garamond" w:cs="Times New Roman"/>
          <w:lang w:bidi="he-IL"/>
        </w:rPr>
        <w:t xml:space="preserve">”. </w:t>
      </w:r>
    </w:p>
    <w:p w14:paraId="235C3D8E" w14:textId="49208558" w:rsidR="007D339D" w:rsidRPr="00AF136A" w:rsidRDefault="007D339D" w:rsidP="007D339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2020, UCLA Law School</w:t>
      </w:r>
      <w:r>
        <w:rPr>
          <w:rFonts w:ascii="Garamond" w:hAnsi="Garamond" w:cs="Times New Roman"/>
        </w:rPr>
        <w:t>, Private Law Workshop.</w:t>
      </w:r>
      <w:r w:rsidRPr="00E31E8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.</w:t>
      </w:r>
    </w:p>
    <w:p w14:paraId="1318416C" w14:textId="1FEBEB0F" w:rsidR="00B84A77" w:rsidRPr="004E77C4" w:rsidRDefault="00B84A77" w:rsidP="0044268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2020, Haifa University</w:t>
      </w:r>
      <w:r w:rsidR="0039215D">
        <w:rPr>
          <w:rFonts w:ascii="Garamond" w:hAnsi="Garamond" w:cs="Times New Roman"/>
          <w:b/>
          <w:bCs/>
        </w:rPr>
        <w:t xml:space="preserve"> School of Education</w:t>
      </w:r>
      <w:r>
        <w:rPr>
          <w:rFonts w:ascii="Garamond" w:hAnsi="Garamond" w:cs="Times New Roman"/>
          <w:b/>
          <w:bCs/>
        </w:rPr>
        <w:t xml:space="preserve">, </w:t>
      </w:r>
      <w:r>
        <w:rPr>
          <w:rFonts w:ascii="Garamond" w:hAnsi="Garamond" w:cs="Times New Roman"/>
        </w:rPr>
        <w:t xml:space="preserve">Law, Religion, and Education </w:t>
      </w:r>
      <w:r w:rsidR="008438D8">
        <w:rPr>
          <w:rFonts w:ascii="Garamond" w:hAnsi="Garamond" w:cs="Times New Roman"/>
        </w:rPr>
        <w:t>webinar</w:t>
      </w:r>
      <w:r>
        <w:rPr>
          <w:rFonts w:ascii="Garamond" w:hAnsi="Garamond" w:cs="Times New Roman"/>
        </w:rPr>
        <w:t>.</w:t>
      </w:r>
      <w:r w:rsidR="00A22E53">
        <w:rPr>
          <w:rFonts w:ascii="Garamond" w:hAnsi="Garamond" w:cs="Times New Roman"/>
        </w:rPr>
        <w:t xml:space="preserve"> Paper titled: </w:t>
      </w:r>
      <w:r w:rsidR="004E77C4">
        <w:rPr>
          <w:rFonts w:ascii="Garamond" w:hAnsi="Garamond" w:cs="Times New Roman"/>
        </w:rPr>
        <w:t>“</w:t>
      </w:r>
      <w:r w:rsidR="004E77C4" w:rsidRPr="004E77C4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</w:t>
      </w:r>
      <w:r w:rsidR="004E77C4">
        <w:rPr>
          <w:rFonts w:ascii="Garamond" w:hAnsi="Garamond" w:cs="Times New Roman"/>
          <w:lang w:bidi="he-IL"/>
        </w:rPr>
        <w:t>”.</w:t>
      </w:r>
    </w:p>
    <w:p w14:paraId="37BFA4CB" w14:textId="72033C8C" w:rsidR="0038744B" w:rsidRPr="004E77C4" w:rsidRDefault="0038744B" w:rsidP="0038744B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2020, </w:t>
      </w:r>
      <w:r w:rsidRPr="0038744B">
        <w:rPr>
          <w:rFonts w:ascii="Garamond" w:hAnsi="Garamond" w:cs="Times New Roman"/>
          <w:b/>
          <w:bCs/>
        </w:rPr>
        <w:t>Pepperdine Law School</w:t>
      </w:r>
      <w:r>
        <w:rPr>
          <w:rFonts w:ascii="Garamond" w:hAnsi="Garamond" w:cs="Times New Roman"/>
        </w:rPr>
        <w:t>, Nootba</w:t>
      </w:r>
      <w:r w:rsidR="00D6417B">
        <w:rPr>
          <w:rFonts w:ascii="Garamond" w:hAnsi="Garamond" w:cs="Times New Roman"/>
        </w:rPr>
        <w:t>a</w:t>
      </w:r>
      <w:r>
        <w:rPr>
          <w:rFonts w:ascii="Garamond" w:hAnsi="Garamond" w:cs="Times New Roman"/>
        </w:rPr>
        <w:t>r Fellows Workshop.</w:t>
      </w:r>
      <w:r w:rsidRPr="0038744B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Paper titled: “</w:t>
      </w:r>
      <w:r w:rsidRPr="004E77C4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</w:t>
      </w:r>
      <w:r>
        <w:rPr>
          <w:rFonts w:ascii="Garamond" w:hAnsi="Garamond" w:cs="Times New Roman"/>
          <w:lang w:bidi="he-IL"/>
        </w:rPr>
        <w:t>”.</w:t>
      </w:r>
    </w:p>
    <w:p w14:paraId="6E75B981" w14:textId="054E5BF3" w:rsidR="00B07F2B" w:rsidRDefault="00B07F2B" w:rsidP="0033089D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B07F2B">
        <w:rPr>
          <w:rFonts w:ascii="Garamond" w:hAnsi="Garamond" w:cs="Times New Roman"/>
          <w:b/>
          <w:bCs/>
        </w:rPr>
        <w:t>202</w:t>
      </w:r>
      <w:r>
        <w:rPr>
          <w:rFonts w:ascii="Garamond" w:hAnsi="Garamond" w:cs="Times New Roman"/>
          <w:b/>
          <w:bCs/>
        </w:rPr>
        <w:t>1</w:t>
      </w:r>
      <w:r w:rsidRPr="00B07F2B">
        <w:rPr>
          <w:rFonts w:ascii="Garamond" w:hAnsi="Garamond" w:cs="Times New Roman"/>
          <w:b/>
          <w:bCs/>
        </w:rPr>
        <w:t>, Hebrew University of Jerusalem</w:t>
      </w:r>
      <w:r w:rsidR="00112833">
        <w:rPr>
          <w:rFonts w:ascii="Garamond" w:hAnsi="Garamond" w:cs="Times New Roman"/>
          <w:b/>
          <w:bCs/>
        </w:rPr>
        <w:t xml:space="preserve"> Law School</w:t>
      </w:r>
      <w:r>
        <w:rPr>
          <w:rFonts w:ascii="Garamond" w:hAnsi="Garamond" w:cs="Times New Roman"/>
        </w:rPr>
        <w:t xml:space="preserve">, Public Law Workshop. </w:t>
      </w:r>
      <w:r w:rsidR="004A6289">
        <w:rPr>
          <w:rFonts w:ascii="Garamond" w:hAnsi="Garamond" w:cs="Times New Roman"/>
        </w:rPr>
        <w:t>Paper titled: “</w:t>
      </w:r>
      <w:r w:rsidR="004A6289" w:rsidRPr="004E77C4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</w:t>
      </w:r>
      <w:r w:rsidR="004A6289">
        <w:rPr>
          <w:rFonts w:ascii="Garamond" w:hAnsi="Garamond" w:cs="Times New Roman"/>
          <w:lang w:bidi="he-IL"/>
        </w:rPr>
        <w:t>”</w:t>
      </w:r>
      <w:r>
        <w:rPr>
          <w:rFonts w:ascii="Garamond" w:hAnsi="Garamond" w:cs="Times New Roman"/>
        </w:rPr>
        <w:t xml:space="preserve">. </w:t>
      </w:r>
    </w:p>
    <w:p w14:paraId="7714AA25" w14:textId="5E7117E1" w:rsidR="002117F4" w:rsidRPr="002117F4" w:rsidRDefault="00507062" w:rsidP="002117F4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2021, </w:t>
      </w:r>
      <w:r w:rsidRPr="00F53E4B">
        <w:rPr>
          <w:rFonts w:ascii="Garamond" w:hAnsi="Garamond" w:cs="Times New Roman"/>
          <w:b/>
          <w:bCs/>
        </w:rPr>
        <w:t>University of Virginia Law School</w:t>
      </w:r>
      <w:r>
        <w:rPr>
          <w:rFonts w:ascii="Garamond" w:hAnsi="Garamond" w:cs="Times New Roman"/>
        </w:rPr>
        <w:t>, Family Law Center Symposium, Paper titled: “</w:t>
      </w:r>
      <w:r w:rsidRPr="00507062">
        <w:rPr>
          <w:rFonts w:ascii="Garamond" w:hAnsi="Garamond" w:cs="Times New Roman"/>
        </w:rPr>
        <w:t>The Effects on Children of Equality Rules for Religious Placement Agencies</w:t>
      </w:r>
      <w:r>
        <w:rPr>
          <w:rFonts w:ascii="Garamond" w:hAnsi="Garamond" w:cs="Times New Roman"/>
        </w:rPr>
        <w:t>”.</w:t>
      </w:r>
    </w:p>
    <w:p w14:paraId="1822C30A" w14:textId="75A09DDD" w:rsidR="00B07F2B" w:rsidRPr="00545980" w:rsidRDefault="00B07F2B" w:rsidP="00B07F2B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F53E4B">
        <w:rPr>
          <w:rFonts w:ascii="Garamond" w:hAnsi="Garamond" w:cs="Times New Roman"/>
          <w:b/>
          <w:bCs/>
        </w:rPr>
        <w:t>2021, University of Virginia Law School</w:t>
      </w:r>
      <w:r>
        <w:rPr>
          <w:rFonts w:ascii="Garamond" w:hAnsi="Garamond" w:cs="Times New Roman"/>
        </w:rPr>
        <w:t xml:space="preserve">, Law and Economics Workshop (invited). Paper titled: </w:t>
      </w:r>
      <w:r w:rsidRPr="00AB7CE3">
        <w:rPr>
          <w:rFonts w:ascii="Garamond" w:hAnsi="Garamond" w:cs="Times New Roman"/>
        </w:rPr>
        <w:t>“</w:t>
      </w:r>
      <w:r w:rsidRPr="000D37FF">
        <w:rPr>
          <w:rFonts w:ascii="Garamond" w:hAnsi="Garamond" w:cs="Times New Roman"/>
        </w:rPr>
        <w:t xml:space="preserve">Do </w:t>
      </w:r>
      <w:r>
        <w:rPr>
          <w:rFonts w:ascii="Garamond" w:hAnsi="Garamond" w:cs="Times New Roman"/>
        </w:rPr>
        <w:t>R</w:t>
      </w:r>
      <w:r w:rsidRPr="000D37FF">
        <w:rPr>
          <w:rFonts w:ascii="Garamond" w:hAnsi="Garamond" w:cs="Times New Roman"/>
        </w:rPr>
        <w:t xml:space="preserve">eligious </w:t>
      </w:r>
      <w:r>
        <w:rPr>
          <w:rFonts w:ascii="Garamond" w:hAnsi="Garamond" w:cs="Times New Roman"/>
        </w:rPr>
        <w:t>E</w:t>
      </w:r>
      <w:r w:rsidRPr="000D37FF">
        <w:rPr>
          <w:rFonts w:ascii="Garamond" w:hAnsi="Garamond" w:cs="Times New Roman"/>
        </w:rPr>
        <w:t xml:space="preserve">xemptions </w:t>
      </w:r>
      <w:r>
        <w:rPr>
          <w:rFonts w:ascii="Garamond" w:hAnsi="Garamond" w:cs="Times New Roman"/>
        </w:rPr>
        <w:t>I</w:t>
      </w:r>
      <w:r w:rsidRPr="000D37FF">
        <w:rPr>
          <w:rFonts w:ascii="Garamond" w:hAnsi="Garamond" w:cs="Times New Roman"/>
        </w:rPr>
        <w:t xml:space="preserve">ncrease </w:t>
      </w:r>
      <w:r>
        <w:rPr>
          <w:rFonts w:ascii="Garamond" w:hAnsi="Garamond" w:cs="Times New Roman"/>
        </w:rPr>
        <w:t>D</w:t>
      </w:r>
      <w:r w:rsidRPr="000D37FF">
        <w:rPr>
          <w:rFonts w:ascii="Garamond" w:hAnsi="Garamond" w:cs="Times New Roman"/>
        </w:rPr>
        <w:t xml:space="preserve">iscrimination? Evidence from </w:t>
      </w:r>
      <w:r w:rsidRPr="000D37FF">
        <w:rPr>
          <w:rFonts w:ascii="Garamond" w:hAnsi="Garamond" w:cs="Times New Roman"/>
          <w:i/>
          <w:iCs/>
        </w:rPr>
        <w:t>Masterpiece</w:t>
      </w:r>
      <w:r w:rsidRPr="00AB7CE3">
        <w:rPr>
          <w:rFonts w:ascii="Garamond" w:hAnsi="Garamond" w:cs="Times New Roman"/>
          <w:bCs/>
        </w:rPr>
        <w:t>”</w:t>
      </w:r>
      <w:r>
        <w:rPr>
          <w:rFonts w:ascii="Garamond" w:hAnsi="Garamond" w:cs="Times New Roman"/>
          <w:bCs/>
        </w:rPr>
        <w:t>.</w:t>
      </w:r>
    </w:p>
    <w:p w14:paraId="24027582" w14:textId="77777777" w:rsidR="0097639C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2021, Tel Aviv University, </w:t>
      </w:r>
      <w:r w:rsidRPr="000D0F38">
        <w:rPr>
          <w:rFonts w:ascii="Garamond" w:hAnsi="Garamond" w:cs="Times New Roman"/>
          <w:b/>
          <w:bCs/>
        </w:rPr>
        <w:t>School of Government, Political Science and International Relations,</w:t>
      </w:r>
      <w:r>
        <w:rPr>
          <w:rFonts w:ascii="Garamond" w:hAnsi="Garamond" w:cs="Times New Roman"/>
        </w:rPr>
        <w:t xml:space="preserve"> faculty seminar. “The day after the elections: how to fix Israeli democracy?”</w:t>
      </w:r>
    </w:p>
    <w:p w14:paraId="0D62C343" w14:textId="6EFE1A8F" w:rsidR="0097639C" w:rsidRPr="00F6112D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b/>
          <w:bCs/>
        </w:rPr>
        <w:t>March 2021,</w:t>
      </w:r>
      <w:r>
        <w:rPr>
          <w:rFonts w:ascii="Garamond" w:hAnsi="Garamond" w:cs="Times New Roman"/>
          <w:b/>
          <w:bCs/>
          <w:lang w:bidi="he-IL"/>
        </w:rPr>
        <w:t xml:space="preserve"> </w:t>
      </w:r>
      <w:r w:rsidRPr="00F6112D">
        <w:rPr>
          <w:rFonts w:ascii="Garamond" w:hAnsi="Garamond" w:cs="Times New Roman"/>
          <w:b/>
          <w:bCs/>
          <w:lang w:bidi="he-IL"/>
        </w:rPr>
        <w:t>Philosophy 360,</w:t>
      </w:r>
      <w:r>
        <w:rPr>
          <w:rFonts w:ascii="Garamond" w:hAnsi="Garamond" w:cs="Times New Roman"/>
          <w:lang w:bidi="he-IL"/>
        </w:rPr>
        <w:t xml:space="preserve"> </w:t>
      </w:r>
      <w:r w:rsidR="000D0F38" w:rsidRPr="0029672B">
        <w:rPr>
          <w:rFonts w:ascii="Garamond" w:hAnsi="Garamond" w:cs="Times New Roman"/>
        </w:rPr>
        <w:t>Paper titled:</w:t>
      </w:r>
      <w:r w:rsidR="000D0F3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lang w:bidi="he-IL"/>
        </w:rPr>
        <w:t xml:space="preserve">“Personal Decisions, Public Consequences: </w:t>
      </w:r>
      <w:r w:rsidRPr="00F6112D">
        <w:rPr>
          <w:rFonts w:ascii="Garamond" w:hAnsi="Garamond" w:cs="Times New Roman"/>
          <w:lang w:bidi="he-IL"/>
        </w:rPr>
        <w:t>On Distinguishing between the Vaccinated and the Non-Vaccinated in Coronavirus Managemen</w:t>
      </w:r>
      <w:r>
        <w:rPr>
          <w:rFonts w:ascii="Garamond" w:hAnsi="Garamond" w:cs="Times New Roman"/>
          <w:lang w:bidi="he-IL"/>
        </w:rPr>
        <w:t>t</w:t>
      </w:r>
      <w:r w:rsidRPr="00F6112D">
        <w:rPr>
          <w:rFonts w:ascii="Garamond" w:hAnsi="Garamond" w:cs="Times New Roman"/>
        </w:rPr>
        <w:t>”.</w:t>
      </w:r>
    </w:p>
    <w:p w14:paraId="20E99C50" w14:textId="4602A844" w:rsidR="0097639C" w:rsidRPr="00F6112D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2021, </w:t>
      </w:r>
      <w:r>
        <w:rPr>
          <w:rFonts w:ascii="Garamond" w:hAnsi="Garamond" w:cs="Times New Roman"/>
          <w:b/>
          <w:bCs/>
          <w:lang w:bidi="he-IL"/>
        </w:rPr>
        <w:t>Rutgers University</w:t>
      </w:r>
      <w:r>
        <w:rPr>
          <w:rFonts w:ascii="Garamond" w:hAnsi="Garamond" w:cs="Times New Roman"/>
          <w:lang w:bidi="he-IL"/>
        </w:rPr>
        <w:t xml:space="preserve">, </w:t>
      </w:r>
      <w:r w:rsidRPr="000D0F38">
        <w:rPr>
          <w:rFonts w:ascii="Garamond" w:hAnsi="Garamond" w:cs="Times New Roman"/>
          <w:b/>
          <w:bCs/>
          <w:lang w:bidi="he-IL"/>
        </w:rPr>
        <w:t>Center for Population-Level Bioethics</w:t>
      </w:r>
      <w:r>
        <w:rPr>
          <w:rFonts w:ascii="Garamond" w:hAnsi="Garamond" w:cs="Times New Roman"/>
          <w:lang w:bidi="he-IL"/>
        </w:rPr>
        <w:t xml:space="preserve"> seminar, </w:t>
      </w:r>
      <w:r w:rsidR="000D0F38" w:rsidRPr="0029672B">
        <w:rPr>
          <w:rFonts w:ascii="Garamond" w:hAnsi="Garamond" w:cs="Times New Roman"/>
        </w:rPr>
        <w:t>Paper titled:</w:t>
      </w:r>
      <w:r w:rsidR="000D0F3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lang w:bidi="he-IL"/>
        </w:rPr>
        <w:t xml:space="preserve">“Personal Decisions, Public Consequences: </w:t>
      </w:r>
      <w:r w:rsidRPr="00F6112D">
        <w:rPr>
          <w:rFonts w:ascii="Garamond" w:hAnsi="Garamond" w:cs="Times New Roman"/>
          <w:lang w:bidi="he-IL"/>
        </w:rPr>
        <w:t>On Distinguishing between the Vaccinated and the Non-Vaccinated in Coronavirus Managemen</w:t>
      </w:r>
      <w:r>
        <w:rPr>
          <w:rFonts w:ascii="Garamond" w:hAnsi="Garamond" w:cs="Times New Roman"/>
          <w:lang w:bidi="he-IL"/>
        </w:rPr>
        <w:t>t</w:t>
      </w:r>
      <w:r w:rsidRPr="00F6112D">
        <w:rPr>
          <w:rFonts w:ascii="Garamond" w:hAnsi="Garamond" w:cs="Times New Roman"/>
        </w:rPr>
        <w:t>”.</w:t>
      </w:r>
    </w:p>
    <w:p w14:paraId="3D1E5AAA" w14:textId="77777777" w:rsidR="0097639C" w:rsidRPr="00F6112D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2021, Israeli National Academy of Arts and Sciences, </w:t>
      </w:r>
      <w:r w:rsidRPr="00F6112D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 xml:space="preserve">special webinar, </w:t>
      </w:r>
      <w:r>
        <w:rPr>
          <w:rFonts w:ascii="Garamond" w:hAnsi="Garamond" w:cs="Times New Roman"/>
          <w:lang w:bidi="he-IL"/>
        </w:rPr>
        <w:t xml:space="preserve">“Personal Decisions, Public Consequences: </w:t>
      </w:r>
      <w:r w:rsidRPr="00F6112D">
        <w:rPr>
          <w:rFonts w:ascii="Garamond" w:hAnsi="Garamond" w:cs="Times New Roman"/>
          <w:lang w:bidi="he-IL"/>
        </w:rPr>
        <w:t>On Distinguishing between the Vaccinated and the Non-Vaccinated in Coronavirus Managemen</w:t>
      </w:r>
      <w:r>
        <w:rPr>
          <w:rFonts w:ascii="Garamond" w:hAnsi="Garamond" w:cs="Times New Roman"/>
          <w:lang w:bidi="he-IL"/>
        </w:rPr>
        <w:t>t</w:t>
      </w:r>
      <w:r w:rsidRPr="00F6112D">
        <w:rPr>
          <w:rFonts w:ascii="Garamond" w:hAnsi="Garamond" w:cs="Times New Roman"/>
        </w:rPr>
        <w:t>”.</w:t>
      </w:r>
    </w:p>
    <w:p w14:paraId="50890F0A" w14:textId="40A2F0F4" w:rsidR="0097639C" w:rsidRPr="00F6112D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lastRenderedPageBreak/>
        <w:t>April 2021, Hebrew University of Jerusalem, School of Public Policy</w:t>
      </w:r>
      <w:r>
        <w:rPr>
          <w:rFonts w:ascii="Garamond" w:hAnsi="Garamond" w:cs="Times New Roman"/>
        </w:rPr>
        <w:t xml:space="preserve">, faculty seminar (invited). </w:t>
      </w:r>
      <w:r w:rsidR="000D0F38" w:rsidRPr="0029672B">
        <w:rPr>
          <w:rFonts w:ascii="Garamond" w:hAnsi="Garamond" w:cs="Times New Roman"/>
        </w:rPr>
        <w:t>Paper titled:</w:t>
      </w:r>
      <w:r w:rsidR="000D0F38">
        <w:rPr>
          <w:rFonts w:ascii="Garamond" w:hAnsi="Garamond" w:cs="Times New Roman"/>
        </w:rPr>
        <w:t xml:space="preserve"> “</w:t>
      </w:r>
      <w:r>
        <w:rPr>
          <w:rFonts w:ascii="Garamond" w:hAnsi="Garamond" w:cs="Times New Roman"/>
        </w:rPr>
        <w:t>Behavioral Responsive Regulation.</w:t>
      </w:r>
      <w:r w:rsidR="000D0F38">
        <w:rPr>
          <w:rFonts w:ascii="Garamond" w:hAnsi="Garamond" w:cs="Times New Roman"/>
        </w:rPr>
        <w:t>”</w:t>
      </w:r>
    </w:p>
    <w:p w14:paraId="3512BFF6" w14:textId="240178B4" w:rsidR="0097639C" w:rsidRPr="00F6112D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April 2021, IDC Herzliya</w:t>
      </w:r>
      <w:r w:rsidR="000D0F38">
        <w:rPr>
          <w:rFonts w:ascii="Garamond" w:hAnsi="Garamond" w:cs="Times New Roman"/>
          <w:b/>
          <w:bCs/>
        </w:rPr>
        <w:t xml:space="preserve"> Law School</w:t>
      </w:r>
      <w:r>
        <w:rPr>
          <w:rFonts w:ascii="Garamond" w:hAnsi="Garamond" w:cs="Times New Roman"/>
          <w:b/>
          <w:bCs/>
        </w:rPr>
        <w:t xml:space="preserve">, </w:t>
      </w:r>
      <w:r>
        <w:rPr>
          <w:rFonts w:ascii="Garamond" w:hAnsi="Garamond" w:cs="Times New Roman"/>
        </w:rPr>
        <w:t xml:space="preserve">Constitutional Law Workshop (invited). </w:t>
      </w:r>
      <w:r w:rsidR="000D0F38" w:rsidRPr="0029672B">
        <w:rPr>
          <w:rFonts w:ascii="Garamond" w:hAnsi="Garamond" w:cs="Times New Roman"/>
        </w:rPr>
        <w:t>Paper titled:</w:t>
      </w:r>
      <w:r w:rsidR="000D0F38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  <w:lang w:bidi="he-IL"/>
        </w:rPr>
        <w:t xml:space="preserve">“Personal Decisions, Public Consequences: </w:t>
      </w:r>
      <w:r w:rsidRPr="00F6112D">
        <w:rPr>
          <w:rFonts w:ascii="Garamond" w:hAnsi="Garamond" w:cs="Times New Roman"/>
          <w:lang w:bidi="he-IL"/>
        </w:rPr>
        <w:t>On Distinguishing between the Vaccinated and the Non-Vaccinated in Coronavirus Managemen</w:t>
      </w:r>
      <w:r>
        <w:rPr>
          <w:rFonts w:ascii="Garamond" w:hAnsi="Garamond" w:cs="Times New Roman"/>
          <w:lang w:bidi="he-IL"/>
        </w:rPr>
        <w:t>t</w:t>
      </w:r>
      <w:r w:rsidRPr="00F6112D">
        <w:rPr>
          <w:rFonts w:ascii="Garamond" w:hAnsi="Garamond" w:cs="Times New Roman"/>
        </w:rPr>
        <w:t>”.</w:t>
      </w:r>
    </w:p>
    <w:p w14:paraId="2B5B053A" w14:textId="08C697E0" w:rsidR="0097639C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April 2021, Bar Ilan Law School, </w:t>
      </w:r>
      <w:r>
        <w:rPr>
          <w:rFonts w:ascii="Garamond" w:hAnsi="Garamond" w:cs="Times New Roman"/>
        </w:rPr>
        <w:t>Constitutional Law Workshop (invited).</w:t>
      </w:r>
      <w:r w:rsidR="000D0F38" w:rsidRPr="000D0F38">
        <w:rPr>
          <w:rFonts w:ascii="Garamond" w:hAnsi="Garamond" w:cs="Times New Roman"/>
        </w:rPr>
        <w:t xml:space="preserve"> </w:t>
      </w:r>
      <w:r w:rsidR="000D0F38" w:rsidRPr="0029672B">
        <w:rPr>
          <w:rFonts w:ascii="Garamond" w:hAnsi="Garamond" w:cs="Times New Roman"/>
        </w:rPr>
        <w:t>Paper titled:</w:t>
      </w:r>
      <w:r w:rsidR="000D0F38">
        <w:rPr>
          <w:rFonts w:ascii="Garamond" w:hAnsi="Garamond" w:cs="Times New Roman"/>
        </w:rPr>
        <w:t xml:space="preserve"> </w:t>
      </w:r>
      <w:r w:rsidR="000D0F38">
        <w:rPr>
          <w:rFonts w:ascii="Garamond" w:hAnsi="Garamond" w:cs="Times New Roman"/>
          <w:lang w:bidi="he-IL"/>
        </w:rPr>
        <w:t xml:space="preserve">“Personal Decisions, Public Consequences: </w:t>
      </w:r>
      <w:r w:rsidR="000D0F38" w:rsidRPr="00F6112D">
        <w:rPr>
          <w:rFonts w:ascii="Garamond" w:hAnsi="Garamond" w:cs="Times New Roman"/>
          <w:lang w:bidi="he-IL"/>
        </w:rPr>
        <w:t>On Distinguishing between the Vaccinated and the Non-Vaccinated in Coronavirus Managemen</w:t>
      </w:r>
      <w:r w:rsidR="000D0F38">
        <w:rPr>
          <w:rFonts w:ascii="Garamond" w:hAnsi="Garamond" w:cs="Times New Roman"/>
          <w:lang w:bidi="he-IL"/>
        </w:rPr>
        <w:t>t</w:t>
      </w:r>
      <w:r w:rsidR="000D0F38" w:rsidRPr="00F6112D">
        <w:rPr>
          <w:rFonts w:ascii="Garamond" w:hAnsi="Garamond" w:cs="Times New Roman"/>
        </w:rPr>
        <w:t>”.</w:t>
      </w:r>
    </w:p>
    <w:p w14:paraId="47388316" w14:textId="77777777" w:rsidR="0097639C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672B">
        <w:rPr>
          <w:rFonts w:ascii="Garamond" w:hAnsi="Garamond" w:cs="Times New Roman"/>
          <w:b/>
          <w:bCs/>
        </w:rPr>
        <w:t xml:space="preserve">April 2021, Yale Law School, </w:t>
      </w:r>
      <w:r w:rsidRPr="0029672B">
        <w:rPr>
          <w:rFonts w:ascii="Garamond" w:hAnsi="Garamond" w:cs="Times New Roman"/>
        </w:rPr>
        <w:t>Religious Freedom Clinic</w:t>
      </w:r>
      <w:r>
        <w:rPr>
          <w:rFonts w:ascii="Garamond" w:hAnsi="Garamond" w:cs="Times New Roman"/>
        </w:rPr>
        <w:t xml:space="preserve"> (invited)</w:t>
      </w:r>
      <w:r w:rsidRPr="0029672B">
        <w:rPr>
          <w:rFonts w:ascii="Garamond" w:hAnsi="Garamond" w:cs="Times New Roman"/>
        </w:rPr>
        <w:t xml:space="preserve">. Paper titled: “Do Religious Exemptions Increase Discrimination? Evidence from </w:t>
      </w:r>
      <w:r w:rsidRPr="0029672B">
        <w:rPr>
          <w:rFonts w:ascii="Garamond" w:hAnsi="Garamond" w:cs="Times New Roman"/>
          <w:i/>
          <w:iCs/>
        </w:rPr>
        <w:t>Masterpiece</w:t>
      </w:r>
      <w:r w:rsidRPr="0029672B">
        <w:rPr>
          <w:rFonts w:ascii="Garamond" w:hAnsi="Garamond" w:cs="Times New Roman"/>
        </w:rPr>
        <w:t>”.</w:t>
      </w:r>
    </w:p>
    <w:p w14:paraId="563672D4" w14:textId="63B3DDA5" w:rsidR="0081790F" w:rsidRDefault="0097639C" w:rsidP="0097639C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97639C">
        <w:rPr>
          <w:rFonts w:ascii="Garamond" w:hAnsi="Garamond" w:cs="Times New Roman"/>
          <w:b/>
          <w:bCs/>
        </w:rPr>
        <w:t xml:space="preserve">April 2021, </w:t>
      </w:r>
      <w:r w:rsidR="00F528AF">
        <w:rPr>
          <w:rFonts w:ascii="Garamond" w:hAnsi="Garamond" w:cs="Times New Roman"/>
          <w:b/>
          <w:bCs/>
        </w:rPr>
        <w:t xml:space="preserve">Israeli </w:t>
      </w:r>
      <w:r w:rsidRPr="0097639C">
        <w:rPr>
          <w:rFonts w:ascii="Garamond" w:hAnsi="Garamond" w:cs="Times New Roman"/>
          <w:b/>
          <w:bCs/>
        </w:rPr>
        <w:t>Ministry of Justice</w:t>
      </w:r>
      <w:r w:rsidRPr="0097639C">
        <w:rPr>
          <w:rFonts w:ascii="Garamond" w:hAnsi="Garamond" w:cs="Times New Roman"/>
        </w:rPr>
        <w:t>, Department of Consulting and Legislation Advanced Seminar in Constitutional law, (</w:t>
      </w:r>
      <w:r w:rsidR="00781A38">
        <w:rPr>
          <w:rFonts w:ascii="Garamond" w:hAnsi="Garamond" w:cs="Times New Roman"/>
        </w:rPr>
        <w:t>keynote</w:t>
      </w:r>
      <w:r w:rsidR="007B41F8">
        <w:rPr>
          <w:rFonts w:ascii="Garamond" w:hAnsi="Garamond" w:cs="Times New Roman"/>
        </w:rPr>
        <w:t xml:space="preserve"> speaker</w:t>
      </w:r>
      <w:r w:rsidRPr="0097639C">
        <w:rPr>
          <w:rFonts w:ascii="Garamond" w:hAnsi="Garamond" w:cs="Times New Roman"/>
        </w:rPr>
        <w:t xml:space="preserve">). “Constitutional Law: A </w:t>
      </w:r>
      <w:r w:rsidR="004C4AEB">
        <w:rPr>
          <w:rFonts w:ascii="Garamond" w:hAnsi="Garamond" w:cs="Times New Roman"/>
        </w:rPr>
        <w:t>G</w:t>
      </w:r>
      <w:r w:rsidRPr="0097639C">
        <w:rPr>
          <w:rFonts w:ascii="Garamond" w:hAnsi="Garamond" w:cs="Times New Roman"/>
        </w:rPr>
        <w:t>eneral Perspective and Current Trends”.</w:t>
      </w:r>
    </w:p>
    <w:p w14:paraId="3D64E626" w14:textId="62DE0A0F" w:rsidR="00E62EF3" w:rsidRDefault="00E62EF3" w:rsidP="00E064B5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62EF3">
        <w:rPr>
          <w:rFonts w:ascii="Garamond" w:hAnsi="Garamond" w:cs="Times New Roman"/>
          <w:b/>
          <w:bCs/>
        </w:rPr>
        <w:t>May 2021</w:t>
      </w:r>
      <w:r w:rsidRPr="00E62EF3">
        <w:rPr>
          <w:rFonts w:ascii="Garamond" w:hAnsi="Garamond" w:cs="Times New Roman"/>
        </w:rPr>
        <w:t xml:space="preserve">, </w:t>
      </w:r>
      <w:r w:rsidRPr="00E62EF3">
        <w:rPr>
          <w:rFonts w:ascii="Garamond" w:hAnsi="Garamond" w:cs="Times New Roman"/>
          <w:b/>
          <w:bCs/>
        </w:rPr>
        <w:t>Law and Society Association Annual Meeting</w:t>
      </w:r>
      <w:r w:rsidRPr="00E62EF3">
        <w:rPr>
          <w:rFonts w:ascii="Garamond" w:hAnsi="Garamond" w:cs="Times New Roman"/>
        </w:rPr>
        <w:t xml:space="preserve">, virtual conference. </w:t>
      </w:r>
      <w:r>
        <w:rPr>
          <w:rFonts w:ascii="Garamond" w:hAnsi="Garamond" w:cs="Times New Roman"/>
        </w:rPr>
        <w:t>Paper titled: “</w:t>
      </w:r>
      <w:r w:rsidRPr="004E77C4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</w:t>
      </w:r>
      <w:r>
        <w:rPr>
          <w:rFonts w:ascii="Garamond" w:hAnsi="Garamond" w:cs="Times New Roman"/>
          <w:lang w:bidi="he-IL"/>
        </w:rPr>
        <w:t>”</w:t>
      </w:r>
      <w:r>
        <w:rPr>
          <w:rFonts w:ascii="Garamond" w:hAnsi="Garamond" w:cs="Times New Roman"/>
        </w:rPr>
        <w:t>.</w:t>
      </w:r>
    </w:p>
    <w:p w14:paraId="7B34BB82" w14:textId="2488CE5F" w:rsidR="00E62EF3" w:rsidRDefault="00E62EF3" w:rsidP="00E064B5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62EF3">
        <w:rPr>
          <w:rFonts w:ascii="Garamond" w:hAnsi="Garamond" w:cs="Times New Roman"/>
          <w:b/>
          <w:bCs/>
        </w:rPr>
        <w:t>May 2021</w:t>
      </w:r>
      <w:r w:rsidRPr="00E62EF3">
        <w:rPr>
          <w:rFonts w:ascii="Garamond" w:hAnsi="Garamond" w:cs="Times New Roman"/>
        </w:rPr>
        <w:t xml:space="preserve">, </w:t>
      </w:r>
      <w:r w:rsidRPr="00E62EF3">
        <w:rPr>
          <w:rFonts w:ascii="Garamond" w:hAnsi="Garamond" w:cs="Times New Roman"/>
          <w:b/>
          <w:bCs/>
        </w:rPr>
        <w:t>Law and Society Association Annual Meeting</w:t>
      </w:r>
      <w:r w:rsidRPr="00E62EF3">
        <w:rPr>
          <w:rFonts w:ascii="Garamond" w:hAnsi="Garamond" w:cs="Times New Roman"/>
        </w:rPr>
        <w:t xml:space="preserve">, virtual conference. </w:t>
      </w:r>
      <w:r>
        <w:rPr>
          <w:rFonts w:ascii="Garamond" w:hAnsi="Garamond" w:cs="Times New Roman"/>
        </w:rPr>
        <w:t>Paper titled: “Behavioral Responsive Regulation.”</w:t>
      </w:r>
    </w:p>
    <w:p w14:paraId="4C324E99" w14:textId="6FC6EC52" w:rsidR="00C7732F" w:rsidRPr="00E62EF3" w:rsidRDefault="00C7732F" w:rsidP="00E064B5">
      <w:pPr>
        <w:pStyle w:val="ListParagraph"/>
        <w:widowControl w:val="0"/>
        <w:numPr>
          <w:ilvl w:val="3"/>
          <w:numId w:val="7"/>
        </w:numPr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62EF3">
        <w:rPr>
          <w:rFonts w:ascii="Garamond" w:hAnsi="Garamond" w:cs="Times New Roman"/>
          <w:b/>
          <w:bCs/>
        </w:rPr>
        <w:t>May 2021, Hebrew University Center for Interdisciplinary Data Science Research</w:t>
      </w:r>
      <w:r w:rsidRPr="00E62EF3">
        <w:rPr>
          <w:rFonts w:ascii="Garamond" w:hAnsi="Garamond" w:cs="Times New Roman"/>
        </w:rPr>
        <w:t xml:space="preserve"> </w:t>
      </w:r>
      <w:r w:rsidRPr="00E62EF3">
        <w:rPr>
          <w:rFonts w:ascii="Garamond" w:hAnsi="Garamond" w:cs="Times New Roman"/>
          <w:b/>
          <w:bCs/>
        </w:rPr>
        <w:t>workshop</w:t>
      </w:r>
      <w:r w:rsidRPr="00E62EF3">
        <w:rPr>
          <w:rFonts w:ascii="Garamond" w:hAnsi="Garamond" w:cs="Times New Roman"/>
        </w:rPr>
        <w:t>.</w:t>
      </w:r>
      <w:r w:rsidRPr="00E62EF3">
        <w:rPr>
          <w:rFonts w:ascii="Garamond" w:hAnsi="Garamond" w:cs="Times New Roman"/>
          <w:b/>
          <w:bCs/>
        </w:rPr>
        <w:t xml:space="preserve"> </w:t>
      </w:r>
      <w:r w:rsidRPr="00E62EF3">
        <w:rPr>
          <w:rFonts w:ascii="Garamond" w:hAnsi="Garamond" w:cs="Times New Roman"/>
        </w:rPr>
        <w:t>Paper titled: “Examining the Effect of Anti-Discrimination Legislation on Outcomes of Children in Adoption and Foster Care.”</w:t>
      </w:r>
    </w:p>
    <w:p w14:paraId="36672047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June 2021, Haifa University Law School</w:t>
      </w:r>
      <w:r w:rsidRPr="0029036E">
        <w:rPr>
          <w:rFonts w:ascii="Garamond" w:hAnsi="Garamond" w:cs="Times New Roman"/>
        </w:rPr>
        <w:t xml:space="preserve">, faculty seminar (invited). Paper titled: “Do Religious Exemptions Increase Discrimination? Evidence from </w:t>
      </w:r>
      <w:r w:rsidRPr="0029036E">
        <w:rPr>
          <w:rFonts w:ascii="Garamond" w:hAnsi="Garamond" w:cs="Times New Roman"/>
          <w:i/>
          <w:iCs/>
        </w:rPr>
        <w:t>Masterpiece</w:t>
      </w:r>
      <w:r w:rsidRPr="0029036E">
        <w:rPr>
          <w:rFonts w:ascii="Garamond" w:hAnsi="Garamond" w:cs="Times New Roman"/>
        </w:rPr>
        <w:t>”.</w:t>
      </w:r>
    </w:p>
    <w:p w14:paraId="2D4E01AF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 xml:space="preserve">June 2021, Annual Law and Religion Roundtable </w:t>
      </w:r>
      <w:r w:rsidRPr="0029036E">
        <w:rPr>
          <w:rFonts w:ascii="Garamond" w:hAnsi="Garamond" w:cs="Times New Roman"/>
        </w:rPr>
        <w:t>(invited). Paper titled: “Examining the Effect of Anti-Discrimination Legislation on Outcomes of Children in Adoption and Foster Care.”.</w:t>
      </w:r>
    </w:p>
    <w:p w14:paraId="24A371C4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June 2021</w:t>
      </w:r>
      <w:r w:rsidRPr="0029036E">
        <w:rPr>
          <w:rFonts w:ascii="Garamond" w:hAnsi="Garamond" w:cs="Times New Roman"/>
        </w:rPr>
        <w:t xml:space="preserve">, </w:t>
      </w:r>
      <w:r w:rsidRPr="0029036E">
        <w:rPr>
          <w:rFonts w:ascii="Garamond" w:hAnsi="Garamond" w:cs="Times New Roman"/>
          <w:b/>
          <w:bCs/>
        </w:rPr>
        <w:t>Compliance-Net Annual Meeting</w:t>
      </w:r>
      <w:r w:rsidRPr="0029036E">
        <w:rPr>
          <w:rFonts w:ascii="Garamond" w:hAnsi="Garamond" w:cs="Times New Roman"/>
        </w:rPr>
        <w:t>, virtual conference. Paper titled: “</w:t>
      </w:r>
      <w:r w:rsidRPr="0029036E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Regulations”</w:t>
      </w:r>
      <w:r w:rsidRPr="0029036E">
        <w:rPr>
          <w:rFonts w:ascii="Garamond" w:hAnsi="Garamond" w:cs="Times New Roman"/>
        </w:rPr>
        <w:t>.</w:t>
      </w:r>
    </w:p>
    <w:p w14:paraId="2D5021DA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July 2021</w:t>
      </w:r>
      <w:r w:rsidRPr="0029036E">
        <w:rPr>
          <w:rFonts w:ascii="Garamond" w:hAnsi="Garamond" w:cs="Times New Roman"/>
        </w:rPr>
        <w:t xml:space="preserve">, </w:t>
      </w:r>
      <w:r w:rsidRPr="0029036E">
        <w:rPr>
          <w:rFonts w:ascii="Garamond" w:hAnsi="Garamond" w:cs="Times New Roman"/>
          <w:b/>
          <w:bCs/>
        </w:rPr>
        <w:t>International Society of Constitutional Law Annual Meeting</w:t>
      </w:r>
      <w:r w:rsidRPr="0029036E">
        <w:rPr>
          <w:rFonts w:ascii="Garamond" w:hAnsi="Garamond" w:cs="Times New Roman"/>
        </w:rPr>
        <w:t xml:space="preserve">, virtual conference. Paper titled: “Do Religious Exemptions Increase Discrimination? Evidence from </w:t>
      </w:r>
      <w:r w:rsidRPr="0029036E">
        <w:rPr>
          <w:rFonts w:ascii="Garamond" w:hAnsi="Garamond" w:cs="Times New Roman"/>
          <w:i/>
          <w:iCs/>
        </w:rPr>
        <w:t>Masterpiece</w:t>
      </w:r>
      <w:r w:rsidRPr="0029036E">
        <w:rPr>
          <w:rFonts w:ascii="Garamond" w:hAnsi="Garamond" w:cs="Times New Roman"/>
          <w:lang w:bidi="he-IL"/>
        </w:rPr>
        <w:t>”</w:t>
      </w:r>
      <w:r w:rsidRPr="0029036E">
        <w:rPr>
          <w:rFonts w:ascii="Garamond" w:hAnsi="Garamond" w:cs="Times New Roman"/>
        </w:rPr>
        <w:t>.</w:t>
      </w:r>
    </w:p>
    <w:p w14:paraId="762F8421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July 2021</w:t>
      </w:r>
      <w:r w:rsidRPr="0029036E">
        <w:rPr>
          <w:rFonts w:ascii="Garamond" w:hAnsi="Garamond" w:cs="Times New Roman"/>
        </w:rPr>
        <w:t xml:space="preserve">, </w:t>
      </w:r>
      <w:r w:rsidRPr="0029036E">
        <w:rPr>
          <w:rFonts w:ascii="Garamond" w:hAnsi="Garamond" w:cs="Times New Roman"/>
          <w:b/>
          <w:bCs/>
        </w:rPr>
        <w:t>International Society of Constitutional Law Annual Meeting</w:t>
      </w:r>
      <w:r w:rsidRPr="0029036E">
        <w:rPr>
          <w:rFonts w:ascii="Garamond" w:hAnsi="Garamond" w:cs="Times New Roman"/>
        </w:rPr>
        <w:t>, virtual conference. Paper titled: “Behavioral Responsive Regulation</w:t>
      </w:r>
      <w:r w:rsidRPr="0029036E">
        <w:rPr>
          <w:rFonts w:ascii="Garamond" w:hAnsi="Garamond" w:cs="Times New Roman"/>
          <w:lang w:bidi="he-IL"/>
        </w:rPr>
        <w:t>”</w:t>
      </w:r>
      <w:r w:rsidRPr="0029036E">
        <w:rPr>
          <w:rFonts w:ascii="Garamond" w:hAnsi="Garamond" w:cs="Times New Roman"/>
        </w:rPr>
        <w:t>.</w:t>
      </w:r>
    </w:p>
    <w:p w14:paraId="17ECE153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July 2021</w:t>
      </w:r>
      <w:r w:rsidRPr="0029036E">
        <w:rPr>
          <w:rFonts w:ascii="Garamond" w:hAnsi="Garamond" w:cs="Times New Roman"/>
        </w:rPr>
        <w:t xml:space="preserve">, </w:t>
      </w:r>
      <w:r w:rsidRPr="0029036E">
        <w:rPr>
          <w:rFonts w:ascii="Garamond" w:hAnsi="Garamond" w:cs="Times New Roman"/>
          <w:b/>
          <w:bCs/>
        </w:rPr>
        <w:t>International Society of Constitutional Law Annual Meeting</w:t>
      </w:r>
      <w:r w:rsidRPr="0029036E">
        <w:rPr>
          <w:rFonts w:ascii="Garamond" w:hAnsi="Garamond" w:cs="Times New Roman"/>
        </w:rPr>
        <w:t>, virtual conference. Paper titled: “How Majority Nationalism Laws Shape Intergroup Relations in Ethnically Diverse Societies: Experimental and Observational Evidence from Israel</w:t>
      </w:r>
      <w:r w:rsidRPr="0029036E">
        <w:rPr>
          <w:rFonts w:ascii="Garamond" w:hAnsi="Garamond" w:cs="Times New Roman"/>
          <w:lang w:bidi="he-IL"/>
        </w:rPr>
        <w:t>”</w:t>
      </w:r>
      <w:r w:rsidRPr="0029036E">
        <w:rPr>
          <w:rFonts w:ascii="Garamond" w:hAnsi="Garamond" w:cs="Times New Roman"/>
        </w:rPr>
        <w:t>.</w:t>
      </w:r>
    </w:p>
    <w:p w14:paraId="758CE007" w14:textId="77777777" w:rsidR="0029036E" w:rsidRP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July 2021</w:t>
      </w:r>
      <w:r w:rsidRPr="0029036E">
        <w:rPr>
          <w:rFonts w:ascii="Garamond" w:hAnsi="Garamond" w:cs="Times New Roman"/>
        </w:rPr>
        <w:t xml:space="preserve">, </w:t>
      </w:r>
      <w:r w:rsidRPr="0029036E">
        <w:rPr>
          <w:rFonts w:ascii="Garamond" w:hAnsi="Garamond" w:cs="Times New Roman"/>
          <w:b/>
          <w:bCs/>
        </w:rPr>
        <w:t>International Society of Constitutional Law Annual Meeting</w:t>
      </w:r>
      <w:r w:rsidRPr="0029036E">
        <w:rPr>
          <w:rFonts w:ascii="Garamond" w:hAnsi="Garamond" w:cs="Times New Roman"/>
        </w:rPr>
        <w:t>, virtual conference. Paper titled: “</w:t>
      </w:r>
      <w:r w:rsidRPr="0029036E">
        <w:rPr>
          <w:rFonts w:ascii="Garamond" w:hAnsi="Garamond" w:cs="Times New Roman"/>
          <w:lang w:bidi="he-IL"/>
        </w:rPr>
        <w:t>Bidirectional Legal Socialization and the Boundaries of Law: The Case of Enclave Communities Compliance with COVID-19 Regulations”</w:t>
      </w:r>
      <w:r w:rsidRPr="0029036E">
        <w:rPr>
          <w:rFonts w:ascii="Garamond" w:hAnsi="Garamond" w:cs="Times New Roman"/>
        </w:rPr>
        <w:t>.</w:t>
      </w:r>
    </w:p>
    <w:p w14:paraId="387B5332" w14:textId="37878D71" w:rsidR="0029036E" w:rsidRDefault="0029036E" w:rsidP="0029036E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9036E">
        <w:rPr>
          <w:rFonts w:ascii="Garamond" w:hAnsi="Garamond" w:cs="Times New Roman"/>
          <w:b/>
          <w:bCs/>
        </w:rPr>
        <w:t>July 2021</w:t>
      </w:r>
      <w:r w:rsidRPr="0029036E">
        <w:rPr>
          <w:rFonts w:ascii="Garamond" w:hAnsi="Garamond" w:cs="Times New Roman"/>
        </w:rPr>
        <w:t xml:space="preserve">, </w:t>
      </w:r>
      <w:r w:rsidR="00931177" w:rsidRPr="008D51E1">
        <w:rPr>
          <w:rFonts w:ascii="Garamond" w:hAnsi="Garamond" w:cs="Times New Roman"/>
          <w:b/>
          <w:bCs/>
        </w:rPr>
        <w:t>Hebrew University Federman</w:t>
      </w:r>
      <w:r w:rsidR="00931177">
        <w:rPr>
          <w:rFonts w:ascii="Garamond" w:hAnsi="Garamond" w:cs="Times New Roman"/>
          <w:b/>
          <w:bCs/>
        </w:rPr>
        <w:t>n</w:t>
      </w:r>
      <w:r w:rsidR="00931177" w:rsidRPr="008D51E1">
        <w:rPr>
          <w:rFonts w:ascii="Garamond" w:hAnsi="Garamond" w:cs="Times New Roman"/>
          <w:b/>
          <w:bCs/>
        </w:rPr>
        <w:t xml:space="preserve"> Center for the Study of Rationality</w:t>
      </w:r>
      <w:r w:rsidR="00931177" w:rsidRPr="008D51E1">
        <w:rPr>
          <w:rFonts w:ascii="Garamond" w:hAnsi="Garamond" w:cs="Times New Roman"/>
        </w:rPr>
        <w:t xml:space="preserve">, </w:t>
      </w:r>
      <w:r w:rsidR="00931177">
        <w:rPr>
          <w:rFonts w:ascii="Garamond" w:hAnsi="Garamond" w:cs="Times New Roman"/>
        </w:rPr>
        <w:t>Annual Retreat</w:t>
      </w:r>
      <w:r w:rsidRPr="0029036E">
        <w:rPr>
          <w:rFonts w:ascii="Garamond" w:hAnsi="Garamond" w:cs="Times New Roman"/>
        </w:rPr>
        <w:t xml:space="preserve">. Paper titled: “Do Religious Exemptions Increase Discrimination? Evidence from </w:t>
      </w:r>
      <w:r w:rsidRPr="0029036E">
        <w:rPr>
          <w:rFonts w:ascii="Garamond" w:hAnsi="Garamond" w:cs="Times New Roman"/>
          <w:i/>
          <w:iCs/>
        </w:rPr>
        <w:t>Masterpiece</w:t>
      </w:r>
      <w:r w:rsidRPr="0029036E">
        <w:rPr>
          <w:rFonts w:ascii="Garamond" w:hAnsi="Garamond" w:cs="Times New Roman"/>
          <w:lang w:bidi="he-IL"/>
        </w:rPr>
        <w:t>”</w:t>
      </w:r>
      <w:r w:rsidRPr="0029036E">
        <w:rPr>
          <w:rFonts w:ascii="Garamond" w:hAnsi="Garamond" w:cs="Times New Roman"/>
        </w:rPr>
        <w:t>.</w:t>
      </w:r>
    </w:p>
    <w:p w14:paraId="0EAB6AB1" w14:textId="4E1C9C6B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September </w:t>
      </w:r>
      <w:r w:rsidRPr="005F36DC">
        <w:rPr>
          <w:rFonts w:ascii="Garamond" w:hAnsi="Garamond" w:cs="Times New Roman"/>
          <w:b/>
          <w:bCs/>
        </w:rPr>
        <w:t xml:space="preserve">2021, Texas Law School, </w:t>
      </w:r>
      <w:r w:rsidRPr="005F36DC">
        <w:rPr>
          <w:rFonts w:ascii="Garamond" w:hAnsi="Garamond" w:cs="Times New Roman"/>
        </w:rPr>
        <w:t>law and economics workshop (invited speaker). Paper titled: “Examining the Effects of Antidiscrimination Laws on Child Welfare: Law on the Books.”</w:t>
      </w:r>
    </w:p>
    <w:p w14:paraId="6128D1F4" w14:textId="4E6C9A78" w:rsidR="00440C76" w:rsidRPr="00D73BC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>October 2021, Reichman University</w:t>
      </w:r>
      <w:r w:rsidRPr="005F36DC">
        <w:rPr>
          <w:rFonts w:ascii="Garamond" w:hAnsi="Garamond" w:cs="Times New Roman"/>
        </w:rPr>
        <w:t>, faculty seminar (invited)</w:t>
      </w:r>
      <w:r>
        <w:rPr>
          <w:rFonts w:ascii="Garamond" w:hAnsi="Garamond" w:cs="Times New Roman"/>
        </w:rPr>
        <w:t xml:space="preserve">. </w:t>
      </w:r>
      <w:r w:rsidR="00D73BCC">
        <w:rPr>
          <w:rFonts w:ascii="Garamond" w:hAnsi="Garamond" w:cs="Times New Roman"/>
        </w:rPr>
        <w:t>Paper titled: “</w:t>
      </w:r>
      <w:r w:rsidR="00D73BCC" w:rsidRPr="00D73BCC">
        <w:rPr>
          <w:rFonts w:ascii="Garamond" w:hAnsi="Garamond" w:cs="Times New Roman"/>
          <w:lang w:bidi="he-IL"/>
        </w:rPr>
        <w:t>Gender Separation in the Public Sphere: A Descriptive Typology and a Preliminary Normative Model.”</w:t>
      </w:r>
    </w:p>
    <w:p w14:paraId="760B6CAE" w14:textId="77777777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>November 2021, ICON-S-IL Annual Meeting</w:t>
      </w:r>
      <w:r w:rsidRPr="005F36DC">
        <w:rPr>
          <w:rFonts w:ascii="Garamond" w:hAnsi="Garamond" w:cs="Times New Roman"/>
        </w:rPr>
        <w:t xml:space="preserve"> (keynote panel speaker).</w:t>
      </w:r>
    </w:p>
    <w:p w14:paraId="2F5556C2" w14:textId="4B2F3ED2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>November 2021, Hebrew University Psychology Department</w:t>
      </w:r>
      <w:r w:rsidRPr="005F36DC">
        <w:rPr>
          <w:rFonts w:ascii="Garamond" w:hAnsi="Garamond" w:cs="Times New Roman"/>
        </w:rPr>
        <w:t>, faculty seminar (invited)</w:t>
      </w:r>
      <w:r>
        <w:rPr>
          <w:rFonts w:ascii="Garamond" w:hAnsi="Garamond" w:cs="Times New Roman"/>
        </w:rPr>
        <w:t xml:space="preserve">. Talk </w:t>
      </w:r>
      <w:r>
        <w:rPr>
          <w:rFonts w:ascii="Garamond" w:hAnsi="Garamond" w:cs="Times New Roman"/>
        </w:rPr>
        <w:lastRenderedPageBreak/>
        <w:t>Titled: “Does Law Influence Attitudes and Behavior – and How?”.</w:t>
      </w:r>
    </w:p>
    <w:p w14:paraId="77EE1A94" w14:textId="5D3884F7" w:rsidR="00440C76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>November 2021, Chicago Law School</w:t>
      </w:r>
      <w:r w:rsidRPr="005F36DC">
        <w:rPr>
          <w:rFonts w:ascii="Garamond" w:hAnsi="Garamond" w:cs="Times New Roman"/>
        </w:rPr>
        <w:t>, Coase-Sandor Center on Law and Economics</w:t>
      </w:r>
      <w:r w:rsidRPr="005F36DC">
        <w:rPr>
          <w:rFonts w:ascii="Garamond" w:hAnsi="Garamond" w:cs="Times New Roman"/>
          <w:b/>
          <w:bCs/>
        </w:rPr>
        <w:t xml:space="preserve"> </w:t>
      </w:r>
      <w:r w:rsidRPr="005F36DC">
        <w:rPr>
          <w:rFonts w:ascii="Garamond" w:hAnsi="Garamond" w:cs="Times New Roman"/>
        </w:rPr>
        <w:t>(invited)</w:t>
      </w:r>
      <w:r>
        <w:rPr>
          <w:rFonts w:ascii="Garamond" w:hAnsi="Garamond" w:cs="Times New Roman"/>
        </w:rPr>
        <w:t>. Talk Titled: “Personalization and the Constitution”.</w:t>
      </w:r>
    </w:p>
    <w:p w14:paraId="047E9243" w14:textId="77777777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December 2021, </w:t>
      </w:r>
      <w:r w:rsidRPr="005F36DC">
        <w:rPr>
          <w:rFonts w:ascii="Garamond" w:hAnsi="Garamond" w:cs="Times New Roman"/>
          <w:b/>
          <w:bCs/>
        </w:rPr>
        <w:t xml:space="preserve">Israeli </w:t>
      </w:r>
      <w:r>
        <w:rPr>
          <w:rFonts w:ascii="Garamond" w:hAnsi="Garamond" w:cs="Times New Roman"/>
          <w:b/>
          <w:bCs/>
        </w:rPr>
        <w:t>Supreme Court</w:t>
      </w:r>
      <w:r>
        <w:rPr>
          <w:rFonts w:ascii="Garamond" w:hAnsi="Garamond" w:cs="Times New Roman"/>
        </w:rPr>
        <w:t xml:space="preserve">, Legal Developments in 2021 Panel, Talk Titled: “Updates in constitutional law in the era of Covid-19” (invited speaker). </w:t>
      </w:r>
    </w:p>
    <w:p w14:paraId="06BDB670" w14:textId="4D57F85E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 xml:space="preserve">January 2022, Notre Dame Law School, </w:t>
      </w:r>
      <w:r w:rsidRPr="005F36DC">
        <w:rPr>
          <w:rFonts w:ascii="Garamond" w:hAnsi="Garamond" w:cs="Times New Roman"/>
        </w:rPr>
        <w:t>Empirical, Behavioral, and Experimental Analysis of the Law International Conference (invited)</w:t>
      </w:r>
      <w:r>
        <w:rPr>
          <w:rFonts w:ascii="Garamond" w:hAnsi="Garamond" w:cs="Times New Roman"/>
        </w:rPr>
        <w:t xml:space="preserve">. </w:t>
      </w:r>
      <w:r w:rsidRPr="005F36DC">
        <w:rPr>
          <w:rFonts w:ascii="Garamond" w:hAnsi="Garamond" w:cs="Times New Roman"/>
        </w:rPr>
        <w:t>Paper titled: “Examining the Effects of Antidiscrimination Laws on Child Welfare: Law on the Books.”</w:t>
      </w:r>
    </w:p>
    <w:p w14:paraId="370C8C9A" w14:textId="600770CC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>January 2022, American Association of Law Schools Annual Conference, Law &amp; Religion Section</w:t>
      </w:r>
      <w:r w:rsidRPr="005F36DC">
        <w:rPr>
          <w:rFonts w:ascii="Garamond" w:hAnsi="Garamond" w:cs="Times New Roman"/>
        </w:rPr>
        <w:t xml:space="preserve"> (invited speaker)</w:t>
      </w:r>
      <w:r>
        <w:rPr>
          <w:rFonts w:ascii="Garamond" w:hAnsi="Garamond" w:cs="Times New Roman"/>
        </w:rPr>
        <w:t>.</w:t>
      </w:r>
    </w:p>
    <w:p w14:paraId="4F4CFF32" w14:textId="3D7543AB" w:rsidR="009678DD" w:rsidRPr="009678DD" w:rsidRDefault="009678DD" w:rsidP="009678DD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171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9678DD">
        <w:rPr>
          <w:rFonts w:ascii="Garamond" w:hAnsi="Garamond" w:cs="Times New Roman"/>
          <w:b/>
          <w:bCs/>
        </w:rPr>
        <w:t xml:space="preserve">March 2022, </w:t>
      </w:r>
      <w:r w:rsidRPr="009678DD">
        <w:rPr>
          <w:rFonts w:ascii="Garamond" w:hAnsi="Garamond" w:cs="Times New Roman"/>
          <w:b/>
          <w:bCs/>
          <w:lang w:bidi="he-IL"/>
        </w:rPr>
        <w:t>Pepperdine University School of Law, Nootbaar fellows colloquium</w:t>
      </w:r>
      <w:r>
        <w:rPr>
          <w:rFonts w:ascii="Garamond" w:hAnsi="Garamond" w:cs="Times New Roman"/>
          <w:lang w:bidi="he-IL"/>
        </w:rPr>
        <w:t xml:space="preserve">. </w:t>
      </w:r>
      <w:r w:rsidRPr="005F36DC">
        <w:rPr>
          <w:rFonts w:ascii="Garamond" w:hAnsi="Garamond" w:cs="Times New Roman"/>
        </w:rPr>
        <w:t>Paper titled: “Examining the Effects of Antidiscrimination Laws on Child Welfare: Law on the Books.”</w:t>
      </w:r>
    </w:p>
    <w:p w14:paraId="777AC656" w14:textId="1FAF6740" w:rsidR="00440C76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 xml:space="preserve">March 2022, Haifa </w:t>
      </w:r>
      <w:r w:rsidR="005E31BF">
        <w:rPr>
          <w:rFonts w:ascii="Garamond" w:hAnsi="Garamond" w:cs="Times New Roman"/>
          <w:b/>
          <w:bCs/>
        </w:rPr>
        <w:t>U</w:t>
      </w:r>
      <w:r w:rsidR="00D6417B">
        <w:rPr>
          <w:rFonts w:ascii="Garamond" w:hAnsi="Garamond" w:cs="Times New Roman"/>
          <w:b/>
          <w:bCs/>
        </w:rPr>
        <w:t>niversity</w:t>
      </w:r>
      <w:r w:rsidR="005E31BF">
        <w:rPr>
          <w:rFonts w:ascii="Garamond" w:hAnsi="Garamond" w:cs="Times New Roman"/>
          <w:b/>
          <w:bCs/>
        </w:rPr>
        <w:t xml:space="preserve"> </w:t>
      </w:r>
      <w:r w:rsidRPr="005F36DC">
        <w:rPr>
          <w:rFonts w:ascii="Garamond" w:hAnsi="Garamond" w:cs="Times New Roman"/>
          <w:b/>
          <w:bCs/>
        </w:rPr>
        <w:t>Political Science Department</w:t>
      </w:r>
      <w:r w:rsidRPr="005F36DC">
        <w:rPr>
          <w:rFonts w:ascii="Garamond" w:hAnsi="Garamond" w:cs="Times New Roman"/>
        </w:rPr>
        <w:t>, faculty seminar (invited)</w:t>
      </w:r>
      <w:r>
        <w:rPr>
          <w:rFonts w:ascii="Garamond" w:hAnsi="Garamond" w:cs="Times New Roman"/>
        </w:rPr>
        <w:t xml:space="preserve">. </w:t>
      </w:r>
      <w:r w:rsidRPr="005F36DC">
        <w:rPr>
          <w:rFonts w:ascii="Garamond" w:hAnsi="Garamond" w:cs="Times New Roman"/>
        </w:rPr>
        <w:t>Paper titled: “Examining the Effects of Antidiscrimination Laws on Child Welfare: Law on the Books.”</w:t>
      </w:r>
    </w:p>
    <w:p w14:paraId="68870A09" w14:textId="197D64B7" w:rsidR="00D73BCC" w:rsidRPr="00D73BCC" w:rsidRDefault="00D73BCC" w:rsidP="00D73BCC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2022, </w:t>
      </w:r>
      <w:r w:rsidR="00D6417B">
        <w:rPr>
          <w:rFonts w:ascii="Garamond" w:hAnsi="Garamond" w:cs="Times New Roman"/>
          <w:b/>
          <w:bCs/>
        </w:rPr>
        <w:t xml:space="preserve">Annual </w:t>
      </w:r>
      <w:r>
        <w:rPr>
          <w:rFonts w:ascii="Garamond" w:hAnsi="Garamond" w:cs="Times New Roman"/>
          <w:b/>
          <w:bCs/>
        </w:rPr>
        <w:t xml:space="preserve">Conference on Empirical Legal Studies </w:t>
      </w:r>
      <w:r w:rsidRPr="00D73BCC">
        <w:rPr>
          <w:rFonts w:ascii="Garamond" w:hAnsi="Garamond" w:cs="Times New Roman"/>
        </w:rPr>
        <w:t>(University of Toronto, online)</w:t>
      </w:r>
      <w:r>
        <w:rPr>
          <w:rFonts w:ascii="Garamond" w:hAnsi="Garamond" w:cs="Times New Roman"/>
        </w:rPr>
        <w:t xml:space="preserve">. </w:t>
      </w:r>
      <w:r w:rsidRPr="005F36DC">
        <w:rPr>
          <w:rFonts w:ascii="Garamond" w:hAnsi="Garamond" w:cs="Times New Roman"/>
        </w:rPr>
        <w:t>Paper titled: “Examining the Effects of Antidiscrimination Laws on Child Welfare: Law on the Books.”</w:t>
      </w:r>
    </w:p>
    <w:p w14:paraId="6300FD23" w14:textId="74E857A6" w:rsidR="002A6325" w:rsidRDefault="002A6325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7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2022, ETH Zurich </w:t>
      </w:r>
      <w:r w:rsidRPr="002A6325">
        <w:rPr>
          <w:rFonts w:ascii="Garamond" w:hAnsi="Garamond" w:cs="Times New Roman"/>
          <w:b/>
          <w:bCs/>
        </w:rPr>
        <w:t>and the University of Zurich</w:t>
      </w:r>
      <w:r>
        <w:rPr>
          <w:rFonts w:ascii="Garamond" w:hAnsi="Garamond" w:cs="Times New Roman"/>
          <w:b/>
          <w:bCs/>
        </w:rPr>
        <w:t xml:space="preserve">, </w:t>
      </w:r>
      <w:r w:rsidRPr="002A6325">
        <w:rPr>
          <w:rFonts w:ascii="Garamond" w:hAnsi="Garamond" w:cs="Times New Roman"/>
        </w:rPr>
        <w:t>Workshop &amp; Lecture Series in Law and Economics</w:t>
      </w:r>
      <w:r>
        <w:rPr>
          <w:rFonts w:ascii="Garamond" w:hAnsi="Garamond" w:cs="Times New Roman"/>
        </w:rPr>
        <w:t xml:space="preserve"> (invited distinguished speaker). </w:t>
      </w:r>
    </w:p>
    <w:p w14:paraId="43F07267" w14:textId="24C3ED69" w:rsidR="002A6325" w:rsidRDefault="002A6325" w:rsidP="002A6325">
      <w:pPr>
        <w:pStyle w:val="ListParagraph"/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Talk 1: </w:t>
      </w:r>
      <w:r w:rsidRPr="005F36DC">
        <w:rPr>
          <w:rFonts w:ascii="Garamond" w:hAnsi="Garamond" w:cs="Times New Roman"/>
        </w:rPr>
        <w:t>“Examining the Effects of Antidiscrimination Laws on Child Welfare: Law on the Books.”</w:t>
      </w:r>
      <w:r>
        <w:rPr>
          <w:rFonts w:ascii="Garamond" w:hAnsi="Garamond" w:cs="Times New Roman"/>
        </w:rPr>
        <w:t xml:space="preserve"> </w:t>
      </w:r>
    </w:p>
    <w:p w14:paraId="14559EF7" w14:textId="0B778F5E" w:rsidR="002A6325" w:rsidRPr="002A6325" w:rsidRDefault="002A6325" w:rsidP="002A6325">
      <w:pPr>
        <w:pStyle w:val="ListParagraph"/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Talk 2: “Empirical Constitutional Law.”</w:t>
      </w:r>
    </w:p>
    <w:p w14:paraId="3C17BBA4" w14:textId="3F83F38A" w:rsidR="00440C76" w:rsidRPr="005F36DC" w:rsidRDefault="00440C76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5F36DC">
        <w:rPr>
          <w:rFonts w:ascii="Garamond" w:hAnsi="Garamond" w:cs="Times New Roman"/>
          <w:b/>
          <w:bCs/>
        </w:rPr>
        <w:t>March 2022, Israeli Judiciary</w:t>
      </w:r>
      <w:r w:rsidRPr="005F36DC">
        <w:rPr>
          <w:rFonts w:ascii="Garamond" w:hAnsi="Garamond" w:cs="Times New Roman"/>
        </w:rPr>
        <w:t xml:space="preserve">. Talk titled: </w:t>
      </w:r>
      <w:r w:rsidR="00327954">
        <w:rPr>
          <w:rFonts w:ascii="Garamond" w:hAnsi="Garamond" w:cs="Times New Roman"/>
        </w:rPr>
        <w:t xml:space="preserve">“An </w:t>
      </w:r>
      <w:r w:rsidR="002A6325">
        <w:rPr>
          <w:rFonts w:ascii="Garamond" w:hAnsi="Garamond" w:cs="Times New Roman"/>
        </w:rPr>
        <w:t>Empirical</w:t>
      </w:r>
      <w:r w:rsidRPr="005F36DC">
        <w:rPr>
          <w:rFonts w:ascii="Garamond" w:hAnsi="Garamond" w:cs="Times New Roman"/>
        </w:rPr>
        <w:t xml:space="preserve"> </w:t>
      </w:r>
      <w:r w:rsidR="00327954">
        <w:rPr>
          <w:rFonts w:ascii="Garamond" w:hAnsi="Garamond" w:cs="Times New Roman"/>
        </w:rPr>
        <w:t xml:space="preserve">and Behavioral Analysis of </w:t>
      </w:r>
      <w:r w:rsidRPr="005F36DC">
        <w:rPr>
          <w:rFonts w:ascii="Garamond" w:hAnsi="Garamond" w:cs="Times New Roman"/>
        </w:rPr>
        <w:t>Constitutional Law</w:t>
      </w:r>
      <w:r w:rsidR="002A6325">
        <w:rPr>
          <w:rFonts w:ascii="Garamond" w:hAnsi="Garamond" w:cs="Times New Roman"/>
        </w:rPr>
        <w:t>.</w:t>
      </w:r>
      <w:r w:rsidR="00327954">
        <w:rPr>
          <w:rFonts w:ascii="Garamond" w:hAnsi="Garamond" w:cs="Times New Roman"/>
        </w:rPr>
        <w:t>”</w:t>
      </w:r>
    </w:p>
    <w:p w14:paraId="758659B7" w14:textId="51208A84" w:rsidR="00440C76" w:rsidRDefault="00D73BCC" w:rsidP="00440C76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April</w:t>
      </w:r>
      <w:r w:rsidR="00440C76" w:rsidRPr="005F36DC">
        <w:rPr>
          <w:rFonts w:ascii="Garamond" w:hAnsi="Garamond" w:cs="Times New Roman"/>
          <w:b/>
          <w:bCs/>
        </w:rPr>
        <w:t xml:space="preserve"> 2022, Tel Aviv University</w:t>
      </w:r>
      <w:r w:rsidR="00440C76" w:rsidRPr="005F36DC">
        <w:rPr>
          <w:rFonts w:ascii="Garamond" w:hAnsi="Garamond" w:cs="Times New Roman"/>
        </w:rPr>
        <w:t>, faculty seminar (invited)</w:t>
      </w:r>
      <w:r w:rsidR="00440C76">
        <w:rPr>
          <w:rFonts w:ascii="Garamond" w:hAnsi="Garamond" w:cs="Times New Roman"/>
        </w:rPr>
        <w:t>.</w:t>
      </w:r>
      <w:r w:rsidR="00440C76" w:rsidRPr="00440C76">
        <w:rPr>
          <w:rFonts w:ascii="Garamond" w:hAnsi="Garamond" w:cs="Times New Roman"/>
        </w:rPr>
        <w:t xml:space="preserve"> </w:t>
      </w:r>
      <w:r w:rsidR="00440C76" w:rsidRPr="005F36DC">
        <w:rPr>
          <w:rFonts w:ascii="Garamond" w:hAnsi="Garamond" w:cs="Times New Roman"/>
        </w:rPr>
        <w:t>Paper titled: “Examining the Effects of Antidiscrimination Laws on Child Welfare: Law on the Books.”</w:t>
      </w:r>
    </w:p>
    <w:p w14:paraId="708BB276" w14:textId="2CFBB689" w:rsidR="00D73BCC" w:rsidRDefault="00D73BCC" w:rsidP="00D73BCC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April</w:t>
      </w:r>
      <w:r w:rsidRPr="005F36DC">
        <w:rPr>
          <w:rFonts w:ascii="Garamond" w:hAnsi="Garamond" w:cs="Times New Roman"/>
          <w:b/>
          <w:bCs/>
        </w:rPr>
        <w:t xml:space="preserve"> 2022, Tel Aviv University</w:t>
      </w:r>
      <w:r w:rsidRPr="005F36DC">
        <w:rPr>
          <w:rFonts w:ascii="Garamond" w:hAnsi="Garamond" w:cs="Times New Roman"/>
        </w:rPr>
        <w:t xml:space="preserve">, </w:t>
      </w:r>
      <w:r>
        <w:rPr>
          <w:rFonts w:ascii="Garamond" w:hAnsi="Garamond" w:cs="Times New Roman"/>
        </w:rPr>
        <w:t>public law workshop</w:t>
      </w:r>
      <w:r w:rsidRPr="005F36DC">
        <w:rPr>
          <w:rFonts w:ascii="Garamond" w:hAnsi="Garamond" w:cs="Times New Roman"/>
        </w:rPr>
        <w:t xml:space="preserve"> (invited)</w:t>
      </w:r>
      <w:r>
        <w:rPr>
          <w:rFonts w:ascii="Garamond" w:hAnsi="Garamond" w:cs="Times New Roman"/>
        </w:rPr>
        <w:t>.</w:t>
      </w:r>
      <w:r w:rsidRPr="00440C7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Paper titled: “</w:t>
      </w:r>
      <w:r w:rsidRPr="00D73BCC">
        <w:rPr>
          <w:rFonts w:ascii="Garamond" w:hAnsi="Garamond" w:cs="Times New Roman"/>
          <w:lang w:bidi="he-IL"/>
        </w:rPr>
        <w:t>Gender Separation in the Public Sphere: A Descriptive Typology and a Preliminary Normative Model.”</w:t>
      </w:r>
    </w:p>
    <w:p w14:paraId="4F967BDD" w14:textId="29783696" w:rsidR="00E8273B" w:rsidRDefault="00E8273B" w:rsidP="00E8273B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E8273B">
        <w:rPr>
          <w:rFonts w:ascii="Garamond" w:hAnsi="Garamond" w:cs="Times New Roman"/>
          <w:b/>
          <w:bCs/>
        </w:rPr>
        <w:t>May 2022, Max Planck Institute for Research on Collective Goods</w:t>
      </w:r>
      <w:r>
        <w:rPr>
          <w:rFonts w:ascii="Garamond" w:hAnsi="Garamond" w:cs="Times New Roman"/>
        </w:rPr>
        <w:t xml:space="preserve">, </w:t>
      </w:r>
      <w:r w:rsidR="00327954" w:rsidRPr="005F36DC">
        <w:rPr>
          <w:rFonts w:ascii="Garamond" w:hAnsi="Garamond" w:cs="Times New Roman"/>
        </w:rPr>
        <w:t xml:space="preserve">Paper titled: </w:t>
      </w:r>
      <w:r w:rsidRPr="00E8273B">
        <w:rPr>
          <w:rFonts w:ascii="Garamond" w:hAnsi="Garamond" w:cs="Times New Roman"/>
        </w:rPr>
        <w:t>“Examining the Effects of Antidiscrimination Laws on Child Welfare</w:t>
      </w:r>
      <w:r>
        <w:rPr>
          <w:rFonts w:ascii="Garamond" w:hAnsi="Garamond" w:cs="Times New Roman"/>
        </w:rPr>
        <w:t>.”</w:t>
      </w:r>
    </w:p>
    <w:p w14:paraId="46CD1676" w14:textId="0B82444E" w:rsidR="00E8273B" w:rsidRDefault="00E8273B" w:rsidP="00E8273B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May 2022, Israeli Law and Society Association Annual Conference</w:t>
      </w:r>
      <w:r>
        <w:rPr>
          <w:rFonts w:ascii="Garamond" w:hAnsi="Garamond" w:cs="Times New Roman"/>
        </w:rPr>
        <w:t xml:space="preserve">, </w:t>
      </w:r>
      <w:r w:rsidR="00327954" w:rsidRPr="005F36DC">
        <w:rPr>
          <w:rFonts w:ascii="Garamond" w:hAnsi="Garamond" w:cs="Times New Roman"/>
        </w:rPr>
        <w:t xml:space="preserve">Talk titled: </w:t>
      </w:r>
      <w:r>
        <w:rPr>
          <w:rFonts w:ascii="Garamond" w:hAnsi="Garamond" w:cs="Times New Roman"/>
        </w:rPr>
        <w:t>“Empirical Tools in Constitutional Law”.</w:t>
      </w:r>
    </w:p>
    <w:p w14:paraId="408E80A6" w14:textId="1F830C5A" w:rsidR="00E8273B" w:rsidRDefault="00E8273B" w:rsidP="00E8273B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 xml:space="preserve">June 2022, </w:t>
      </w:r>
      <w:r w:rsidRPr="00E8273B">
        <w:rPr>
          <w:rFonts w:ascii="Garamond" w:hAnsi="Garamond" w:cs="Times New Roman"/>
          <w:b/>
          <w:bCs/>
          <w:lang w:bidi="he-IL"/>
        </w:rPr>
        <w:t>The Inaugural President Chaim Herzog Conference on The Role of Law in Diverse Societies</w:t>
      </w:r>
      <w:r>
        <w:rPr>
          <w:rFonts w:ascii="Garamond" w:hAnsi="Garamond" w:cs="Times New Roman"/>
          <w:b/>
          <w:bCs/>
          <w:lang w:bidi="he-IL"/>
        </w:rPr>
        <w:t>, Hebrew University of Jerusalem</w:t>
      </w:r>
      <w:r>
        <w:rPr>
          <w:rFonts w:ascii="Garamond" w:hAnsi="Garamond" w:cs="Times New Roman"/>
          <w:lang w:bidi="he-IL"/>
        </w:rPr>
        <w:t xml:space="preserve">, </w:t>
      </w:r>
      <w:r w:rsidR="00327954" w:rsidRPr="005F36DC">
        <w:rPr>
          <w:rFonts w:ascii="Garamond" w:hAnsi="Garamond" w:cs="Times New Roman"/>
        </w:rPr>
        <w:t xml:space="preserve">Paper titled: </w:t>
      </w:r>
      <w:r w:rsidRPr="00E8273B">
        <w:rPr>
          <w:rFonts w:ascii="Garamond" w:hAnsi="Garamond" w:cs="Times New Roman"/>
        </w:rPr>
        <w:t>“Examining the Effects of Antidiscrimination Laws on Child Welfare</w:t>
      </w:r>
      <w:r>
        <w:rPr>
          <w:rFonts w:ascii="Garamond" w:hAnsi="Garamond" w:cs="Times New Roman"/>
        </w:rPr>
        <w:t>.”</w:t>
      </w:r>
    </w:p>
    <w:p w14:paraId="017D8C06" w14:textId="1C6D0DA7" w:rsidR="00327954" w:rsidRDefault="00327954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>July 2022, Attorney General Office, Haifa District</w:t>
      </w:r>
      <w:r w:rsidR="00C700CE">
        <w:rPr>
          <w:rFonts w:ascii="Garamond" w:hAnsi="Garamond" w:cs="Times New Roman"/>
          <w:b/>
          <w:bCs/>
          <w:lang w:bidi="he-IL"/>
        </w:rPr>
        <w:t xml:space="preserve"> </w:t>
      </w:r>
      <w:r w:rsidR="00C700CE">
        <w:rPr>
          <w:rFonts w:ascii="Garamond" w:hAnsi="Garamond" w:cs="Times New Roman"/>
          <w:lang w:bidi="he-IL"/>
        </w:rPr>
        <w:t>(invited)</w:t>
      </w:r>
      <w:r>
        <w:rPr>
          <w:rFonts w:ascii="Garamond" w:hAnsi="Garamond" w:cs="Times New Roman"/>
          <w:b/>
          <w:bCs/>
          <w:lang w:bidi="he-IL"/>
        </w:rPr>
        <w:t xml:space="preserve">. </w:t>
      </w:r>
      <w:r w:rsidRPr="005F36DC">
        <w:rPr>
          <w:rFonts w:ascii="Garamond" w:hAnsi="Garamond" w:cs="Times New Roman"/>
        </w:rPr>
        <w:t xml:space="preserve">Talk titled: </w:t>
      </w:r>
      <w:r>
        <w:rPr>
          <w:rFonts w:ascii="Garamond" w:hAnsi="Garamond" w:cs="Times New Roman"/>
        </w:rPr>
        <w:t>“An Empirical</w:t>
      </w:r>
      <w:r w:rsidRPr="005F36DC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and Behavioral Analysis of </w:t>
      </w:r>
      <w:r w:rsidRPr="005F36DC">
        <w:rPr>
          <w:rFonts w:ascii="Garamond" w:hAnsi="Garamond" w:cs="Times New Roman"/>
        </w:rPr>
        <w:t>Constitutional Law</w:t>
      </w:r>
      <w:r>
        <w:rPr>
          <w:rFonts w:ascii="Garamond" w:hAnsi="Garamond" w:cs="Times New Roman"/>
        </w:rPr>
        <w:t>.”</w:t>
      </w:r>
    </w:p>
    <w:p w14:paraId="7F83D13F" w14:textId="68DE45F7" w:rsidR="002A5F02" w:rsidRDefault="00C953B2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 xml:space="preserve">October 2022, Chicago Law School, </w:t>
      </w:r>
      <w:r w:rsidRPr="00C700CE">
        <w:rPr>
          <w:rFonts w:ascii="Garamond" w:hAnsi="Garamond" w:cs="Times New Roman"/>
          <w:lang w:bidi="he-IL"/>
        </w:rPr>
        <w:t>Faculty Seminar</w:t>
      </w:r>
      <w:r w:rsidR="00C700CE">
        <w:rPr>
          <w:rFonts w:ascii="Garamond" w:hAnsi="Garamond" w:cs="Times New Roman"/>
          <w:lang w:bidi="he-IL"/>
        </w:rPr>
        <w:t xml:space="preserve"> (invited)</w:t>
      </w:r>
      <w:r w:rsidRPr="00C700CE">
        <w:rPr>
          <w:rFonts w:ascii="Garamond" w:hAnsi="Garamond" w:cs="Times New Roman"/>
          <w:lang w:bidi="he-IL"/>
        </w:rPr>
        <w:t>,</w:t>
      </w:r>
      <w:r>
        <w:rPr>
          <w:rFonts w:ascii="Garamond" w:hAnsi="Garamond" w:cs="Times New Roman"/>
          <w:b/>
          <w:bCs/>
          <w:lang w:bidi="he-IL"/>
        </w:rPr>
        <w:t xml:space="preserve"> </w:t>
      </w:r>
      <w:r w:rsidRPr="005F36DC">
        <w:rPr>
          <w:rFonts w:ascii="Garamond" w:hAnsi="Garamond" w:cs="Times New Roman"/>
        </w:rPr>
        <w:t xml:space="preserve">Paper titled: </w:t>
      </w:r>
      <w:r w:rsidRPr="00E8273B">
        <w:rPr>
          <w:rFonts w:ascii="Garamond" w:hAnsi="Garamond" w:cs="Times New Roman"/>
        </w:rPr>
        <w:t>“Examining the Effects of Antidiscrimination Laws on Child Welfare</w:t>
      </w:r>
      <w:r>
        <w:rPr>
          <w:rFonts w:ascii="Garamond" w:hAnsi="Garamond" w:cs="Times New Roman"/>
        </w:rPr>
        <w:t>.”</w:t>
      </w:r>
    </w:p>
    <w:p w14:paraId="60C8A2E0" w14:textId="1746129B" w:rsidR="00C953B2" w:rsidRDefault="00C953B2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C953B2">
        <w:rPr>
          <w:rFonts w:ascii="Garamond" w:hAnsi="Garamond" w:cs="Times New Roman"/>
          <w:b/>
          <w:bCs/>
        </w:rPr>
        <w:t>November 2022, Annual Conference on Empirical Legal Studies, University of Virginia</w:t>
      </w:r>
      <w:r>
        <w:rPr>
          <w:rFonts w:ascii="Garamond" w:hAnsi="Garamond" w:cs="Times New Roman"/>
        </w:rPr>
        <w:t xml:space="preserve">, Paper titled: “On Compelling Interests and the Cost of Freedom: Evidence from </w:t>
      </w:r>
      <w:r>
        <w:rPr>
          <w:rFonts w:ascii="Garamond" w:hAnsi="Garamond" w:cs="Times New Roman"/>
          <w:i/>
          <w:iCs/>
        </w:rPr>
        <w:t>Fulton.</w:t>
      </w:r>
      <w:r>
        <w:rPr>
          <w:rFonts w:ascii="Garamond" w:hAnsi="Garamond" w:cs="Times New Roman"/>
        </w:rPr>
        <w:t>”</w:t>
      </w:r>
    </w:p>
    <w:p w14:paraId="764473A9" w14:textId="62FA7815" w:rsidR="00C953B2" w:rsidRDefault="00C953B2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November 2022, Israeli Society and the Ultra-Orthodox Society Seminar, Israeli Democracy Institute, </w:t>
      </w:r>
      <w:r>
        <w:rPr>
          <w:rFonts w:ascii="Garamond" w:hAnsi="Garamond" w:cs="Times New Roman"/>
        </w:rPr>
        <w:t>Paper titled: “</w:t>
      </w:r>
      <w:r w:rsidRPr="0001479D">
        <w:rPr>
          <w:rFonts w:ascii="Garamond" w:hAnsi="Garamond" w:cs="Times New Roman"/>
          <w:lang w:bidi="he-IL"/>
        </w:rPr>
        <w:t>Noncompliance with the law as institutional maintenance at ultra-religious schools</w:t>
      </w:r>
      <w:r>
        <w:rPr>
          <w:rFonts w:ascii="Garamond" w:hAnsi="Garamond" w:cs="Times New Roman"/>
          <w:lang w:bidi="he-IL"/>
        </w:rPr>
        <w:t>.”</w:t>
      </w:r>
    </w:p>
    <w:p w14:paraId="3DDDA15C" w14:textId="1B726365" w:rsidR="00C953B2" w:rsidRDefault="00C953B2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 xml:space="preserve">December 2022, </w:t>
      </w:r>
      <w:r w:rsidRPr="00C953B2">
        <w:rPr>
          <w:rFonts w:ascii="Garamond" w:hAnsi="Garamond" w:cs="Times New Roman"/>
          <w:b/>
          <w:bCs/>
          <w:lang w:bidi="he-IL"/>
        </w:rPr>
        <w:t>Chicago/Michigan Psychology &amp; Lab Studies Group (PALS)</w:t>
      </w:r>
      <w:r w:rsidR="00C700CE">
        <w:rPr>
          <w:rFonts w:ascii="Garamond" w:hAnsi="Garamond" w:cs="Times New Roman"/>
          <w:b/>
          <w:bCs/>
          <w:lang w:bidi="he-IL"/>
        </w:rPr>
        <w:t xml:space="preserve"> </w:t>
      </w:r>
      <w:r w:rsidR="00C700CE">
        <w:rPr>
          <w:rFonts w:ascii="Garamond" w:hAnsi="Garamond" w:cs="Times New Roman"/>
          <w:lang w:bidi="he-IL"/>
        </w:rPr>
        <w:t>(invited)</w:t>
      </w:r>
      <w:r w:rsidRPr="00C700CE">
        <w:rPr>
          <w:rFonts w:ascii="Garamond" w:hAnsi="Garamond" w:cs="Times New Roman"/>
          <w:lang w:bidi="he-IL"/>
        </w:rPr>
        <w:t>,</w:t>
      </w:r>
      <w:r>
        <w:rPr>
          <w:rFonts w:ascii="Garamond" w:hAnsi="Garamond" w:cs="Times New Roman"/>
          <w:b/>
          <w:bCs/>
          <w:lang w:bidi="he-IL"/>
        </w:rPr>
        <w:t xml:space="preserve"> </w:t>
      </w:r>
      <w:r>
        <w:rPr>
          <w:rFonts w:ascii="Garamond" w:hAnsi="Garamond" w:cs="Times New Roman"/>
          <w:lang w:bidi="he-IL"/>
        </w:rPr>
        <w:t xml:space="preserve">Paper titled: </w:t>
      </w:r>
      <w:r>
        <w:rPr>
          <w:rFonts w:ascii="Garamond" w:hAnsi="Garamond" w:cs="Times New Roman"/>
        </w:rPr>
        <w:t xml:space="preserve">“On Compelling Interests and the Cost of Freedom: Evidence from </w:t>
      </w:r>
      <w:r>
        <w:rPr>
          <w:rFonts w:ascii="Garamond" w:hAnsi="Garamond" w:cs="Times New Roman"/>
          <w:i/>
          <w:iCs/>
        </w:rPr>
        <w:t>Fulton.</w:t>
      </w:r>
      <w:r>
        <w:rPr>
          <w:rFonts w:ascii="Garamond" w:hAnsi="Garamond" w:cs="Times New Roman"/>
        </w:rPr>
        <w:t>”</w:t>
      </w:r>
    </w:p>
    <w:p w14:paraId="49E40E8F" w14:textId="11A2F979" w:rsidR="00C953B2" w:rsidRPr="0030556B" w:rsidRDefault="0030556B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lastRenderedPageBreak/>
        <w:t>February</w:t>
      </w:r>
      <w:r w:rsidR="00AD19A5">
        <w:rPr>
          <w:rFonts w:ascii="Garamond" w:hAnsi="Garamond" w:cs="Times New Roman"/>
          <w:b/>
          <w:bCs/>
          <w:lang w:bidi="he-IL"/>
        </w:rPr>
        <w:t>-May</w:t>
      </w:r>
      <w:r>
        <w:rPr>
          <w:rFonts w:ascii="Garamond" w:hAnsi="Garamond" w:cs="Times New Roman"/>
          <w:b/>
          <w:bCs/>
          <w:lang w:bidi="he-IL"/>
        </w:rPr>
        <w:t xml:space="preserve"> 2023, </w:t>
      </w:r>
      <w:r w:rsidR="00F218FA">
        <w:rPr>
          <w:rFonts w:ascii="Garamond" w:hAnsi="Garamond" w:cs="Times New Roman"/>
          <w:b/>
          <w:bCs/>
          <w:lang w:bidi="he-IL"/>
        </w:rPr>
        <w:t>Numerous</w:t>
      </w:r>
      <w:r>
        <w:rPr>
          <w:rFonts w:ascii="Garamond" w:hAnsi="Garamond" w:cs="Times New Roman"/>
          <w:b/>
          <w:bCs/>
          <w:lang w:bidi="he-IL"/>
        </w:rPr>
        <w:t xml:space="preserve"> Public Lectures on the Levin-Rothman Plans to Overhaul Israeli Justice System</w:t>
      </w:r>
      <w:r w:rsidR="00C700CE">
        <w:rPr>
          <w:rFonts w:ascii="Garamond" w:hAnsi="Garamond" w:cs="Times New Roman"/>
          <w:b/>
          <w:bCs/>
          <w:lang w:bidi="he-IL"/>
        </w:rPr>
        <w:t xml:space="preserve"> </w:t>
      </w:r>
      <w:r w:rsidR="00C700CE">
        <w:rPr>
          <w:rFonts w:ascii="Garamond" w:hAnsi="Garamond" w:cs="Times New Roman"/>
          <w:lang w:bidi="he-IL"/>
        </w:rPr>
        <w:t>(invited).</w:t>
      </w:r>
      <w:r w:rsidR="00E92175">
        <w:rPr>
          <w:rFonts w:ascii="Garamond" w:hAnsi="Garamond" w:cs="Times New Roman"/>
          <w:lang w:bidi="he-IL"/>
        </w:rPr>
        <w:t xml:space="preserve"> Paper titled: “</w:t>
      </w:r>
      <w:r w:rsidR="00E92175" w:rsidRPr="00E92175">
        <w:rPr>
          <w:rFonts w:ascii="Garamond" w:hAnsi="Garamond" w:cs="Times New Roman"/>
          <w:lang w:bidi="he-IL"/>
        </w:rPr>
        <w:t>The Levin-Rothman Plan for Altering the Israeli Justice System:</w:t>
      </w:r>
      <w:r w:rsidR="00E92175">
        <w:rPr>
          <w:rFonts w:ascii="Garamond" w:hAnsi="Garamond" w:cs="Times New Roman"/>
          <w:lang w:bidi="he-IL"/>
        </w:rPr>
        <w:t xml:space="preserve"> </w:t>
      </w:r>
      <w:r w:rsidR="00E92175" w:rsidRPr="00E92175">
        <w:rPr>
          <w:rFonts w:ascii="Garamond" w:hAnsi="Garamond" w:cs="Times New Roman"/>
          <w:lang w:bidi="he-IL"/>
        </w:rPr>
        <w:t>A Comprehensive Analysis and Proposal for the Path Forward</w:t>
      </w:r>
      <w:r w:rsidR="00E92175">
        <w:rPr>
          <w:rFonts w:ascii="Garamond" w:hAnsi="Garamond" w:cs="Times New Roman"/>
          <w:lang w:bidi="he-IL"/>
        </w:rPr>
        <w:t>”.</w:t>
      </w:r>
    </w:p>
    <w:p w14:paraId="4C178109" w14:textId="110F6BCE" w:rsidR="0030556B" w:rsidRDefault="0030556B" w:rsidP="0030556B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>February 2023, Constitution, Law, and Justice Committee, Israeli Knesset</w:t>
      </w:r>
      <w:r w:rsidR="00C700CE">
        <w:rPr>
          <w:rFonts w:ascii="Garamond" w:hAnsi="Garamond" w:cs="Times New Roman"/>
          <w:b/>
          <w:bCs/>
          <w:lang w:bidi="he-IL"/>
        </w:rPr>
        <w:t xml:space="preserve"> </w:t>
      </w:r>
      <w:r w:rsidR="00C700CE">
        <w:rPr>
          <w:rFonts w:ascii="Garamond" w:hAnsi="Garamond" w:cs="Times New Roman"/>
          <w:lang w:bidi="he-IL"/>
        </w:rPr>
        <w:t>(invited)</w:t>
      </w:r>
      <w:r>
        <w:rPr>
          <w:rFonts w:ascii="Garamond" w:hAnsi="Garamond" w:cs="Times New Roman"/>
          <w:lang w:bidi="he-IL"/>
        </w:rPr>
        <w:t xml:space="preserve">, comments on </w:t>
      </w:r>
      <w:r w:rsidRPr="0030556B">
        <w:rPr>
          <w:rFonts w:ascii="Garamond" w:hAnsi="Garamond" w:cs="Times New Roman"/>
          <w:lang w:bidi="he-IL"/>
        </w:rPr>
        <w:t xml:space="preserve">the Levin-Rothman Plans to Overhaul Israeli Justice System </w:t>
      </w:r>
    </w:p>
    <w:p w14:paraId="17A7762F" w14:textId="7B04FBB2" w:rsidR="005018F5" w:rsidRPr="005018F5" w:rsidRDefault="005018F5" w:rsidP="005018F5">
      <w:pPr>
        <w:pStyle w:val="ListParagraph"/>
        <w:widowControl w:val="0"/>
        <w:numPr>
          <w:ilvl w:val="3"/>
          <w:numId w:val="7"/>
        </w:numPr>
        <w:tabs>
          <w:tab w:val="clear" w:pos="2520"/>
          <w:tab w:val="num" w:pos="27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>February 2023, University of Pennsylvania Carey School of Law</w:t>
      </w:r>
      <w:r>
        <w:rPr>
          <w:rFonts w:ascii="Garamond" w:hAnsi="Garamond" w:cs="Times New Roman"/>
          <w:lang w:bidi="he-IL"/>
        </w:rPr>
        <w:t xml:space="preserve">, faculty seminar (invited), Paper titled: </w:t>
      </w:r>
      <w:r w:rsidRPr="00E8273B">
        <w:rPr>
          <w:rFonts w:ascii="Garamond" w:hAnsi="Garamond" w:cs="Times New Roman"/>
        </w:rPr>
        <w:t>“Examining the Effects of Antidiscrimination Laws on Child Welfare</w:t>
      </w:r>
      <w:r>
        <w:rPr>
          <w:rFonts w:ascii="Garamond" w:hAnsi="Garamond" w:cs="Times New Roman"/>
        </w:rPr>
        <w:t>.”</w:t>
      </w:r>
    </w:p>
    <w:p w14:paraId="4F787500" w14:textId="3EF4F4FD" w:rsidR="005636BE" w:rsidRDefault="005636BE" w:rsidP="00E92175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>February 2023, University of Pennsylvania Carey School of Law</w:t>
      </w:r>
      <w:r w:rsidR="00D6417B">
        <w:rPr>
          <w:rFonts w:ascii="Garamond" w:hAnsi="Garamond" w:cs="Times New Roman"/>
          <w:b/>
          <w:bCs/>
          <w:lang w:bidi="he-IL"/>
        </w:rPr>
        <w:t xml:space="preserve"> </w:t>
      </w:r>
      <w:r w:rsidR="00D6417B">
        <w:rPr>
          <w:rFonts w:ascii="Garamond" w:hAnsi="Garamond" w:cs="Times New Roman"/>
          <w:lang w:bidi="he-IL"/>
        </w:rPr>
        <w:t>(invited)</w:t>
      </w:r>
      <w:r>
        <w:rPr>
          <w:rFonts w:ascii="Garamond" w:hAnsi="Garamond" w:cs="Times New Roman"/>
          <w:lang w:bidi="he-IL"/>
        </w:rPr>
        <w:t>, Paper titled: “</w:t>
      </w:r>
      <w:r w:rsidRPr="00E92175">
        <w:rPr>
          <w:rFonts w:ascii="Garamond" w:hAnsi="Garamond" w:cs="Times New Roman"/>
          <w:lang w:bidi="he-IL"/>
        </w:rPr>
        <w:t>The Levin-Rothman Plan for Altering the Israeli Justice System:</w:t>
      </w:r>
      <w:r>
        <w:rPr>
          <w:rFonts w:ascii="Garamond" w:hAnsi="Garamond" w:cs="Times New Roman"/>
          <w:lang w:bidi="he-IL"/>
        </w:rPr>
        <w:t xml:space="preserve"> </w:t>
      </w:r>
      <w:r w:rsidRPr="00E92175">
        <w:rPr>
          <w:rFonts w:ascii="Garamond" w:hAnsi="Garamond" w:cs="Times New Roman"/>
          <w:lang w:bidi="he-IL"/>
        </w:rPr>
        <w:t>A Comprehensive Analysis and Proposal for the Path Forward</w:t>
      </w:r>
      <w:r>
        <w:rPr>
          <w:rFonts w:ascii="Garamond" w:hAnsi="Garamond" w:cs="Times New Roman"/>
          <w:lang w:bidi="he-IL"/>
        </w:rPr>
        <w:t>”.</w:t>
      </w:r>
    </w:p>
    <w:p w14:paraId="5D599389" w14:textId="24CFB5A6" w:rsidR="00C700CE" w:rsidRPr="00E92175" w:rsidRDefault="0030556B" w:rsidP="00E92175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>March 2023, Scholar-in-residence at Boca Raton, Florida</w:t>
      </w:r>
      <w:r w:rsidR="00C700CE">
        <w:rPr>
          <w:rFonts w:ascii="Garamond" w:hAnsi="Garamond" w:cs="Times New Roman"/>
          <w:b/>
          <w:bCs/>
          <w:lang w:bidi="he-IL"/>
        </w:rPr>
        <w:t xml:space="preserve"> </w:t>
      </w:r>
      <w:r w:rsidR="00C700CE">
        <w:rPr>
          <w:rFonts w:ascii="Garamond" w:hAnsi="Garamond" w:cs="Times New Roman"/>
          <w:lang w:bidi="he-IL"/>
        </w:rPr>
        <w:t>(invited</w:t>
      </w:r>
      <w:r w:rsidR="00F218FA">
        <w:rPr>
          <w:rFonts w:ascii="Garamond" w:hAnsi="Garamond" w:cs="Times New Roman"/>
          <w:lang w:bidi="he-IL"/>
        </w:rPr>
        <w:t xml:space="preserve"> by the American Friends of the Hebrew University</w:t>
      </w:r>
      <w:r w:rsidR="00C700CE">
        <w:rPr>
          <w:rFonts w:ascii="Garamond" w:hAnsi="Garamond" w:cs="Times New Roman"/>
          <w:lang w:bidi="he-IL"/>
        </w:rPr>
        <w:t>)</w:t>
      </w:r>
      <w:r w:rsidRPr="00C700CE">
        <w:rPr>
          <w:rFonts w:ascii="Garamond" w:hAnsi="Garamond" w:cs="Times New Roman"/>
          <w:lang w:bidi="he-IL"/>
        </w:rPr>
        <w:t>,</w:t>
      </w:r>
      <w:r>
        <w:rPr>
          <w:rFonts w:ascii="Garamond" w:hAnsi="Garamond" w:cs="Times New Roman"/>
          <w:b/>
          <w:bCs/>
          <w:lang w:bidi="he-IL"/>
        </w:rPr>
        <w:t xml:space="preserve"> </w:t>
      </w:r>
      <w:r w:rsidR="00E92175">
        <w:rPr>
          <w:rFonts w:ascii="Garamond" w:hAnsi="Garamond" w:cs="Times New Roman"/>
          <w:lang w:bidi="he-IL"/>
        </w:rPr>
        <w:t>Paper titled: “</w:t>
      </w:r>
      <w:r w:rsidR="00E92175" w:rsidRPr="00E92175">
        <w:rPr>
          <w:rFonts w:ascii="Garamond" w:hAnsi="Garamond" w:cs="Times New Roman"/>
          <w:lang w:bidi="he-IL"/>
        </w:rPr>
        <w:t>The Levin-Rothman Plan for Altering the Israeli Justice System:</w:t>
      </w:r>
      <w:r w:rsidR="00E92175">
        <w:rPr>
          <w:rFonts w:ascii="Garamond" w:hAnsi="Garamond" w:cs="Times New Roman"/>
          <w:lang w:bidi="he-IL"/>
        </w:rPr>
        <w:t xml:space="preserve"> </w:t>
      </w:r>
      <w:r w:rsidR="00E92175" w:rsidRPr="00E92175">
        <w:rPr>
          <w:rFonts w:ascii="Garamond" w:hAnsi="Garamond" w:cs="Times New Roman"/>
          <w:lang w:bidi="he-IL"/>
        </w:rPr>
        <w:t>A Comprehensive Analysis and Proposal for the Path Forward</w:t>
      </w:r>
      <w:r w:rsidR="00E92175">
        <w:rPr>
          <w:rFonts w:ascii="Garamond" w:hAnsi="Garamond" w:cs="Times New Roman"/>
          <w:lang w:bidi="he-IL"/>
        </w:rPr>
        <w:t>”.</w:t>
      </w:r>
    </w:p>
    <w:p w14:paraId="0EA73041" w14:textId="29956E53" w:rsidR="00C700CE" w:rsidRPr="00C700CE" w:rsidRDefault="00C700CE" w:rsidP="00C700CE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C700CE">
        <w:rPr>
          <w:rFonts w:ascii="Garamond" w:hAnsi="Garamond" w:cs="Times New Roman"/>
          <w:b/>
          <w:bCs/>
          <w:lang w:bidi="he-IL"/>
        </w:rPr>
        <w:t xml:space="preserve">March 2023, Harvard University, Psychology Department, </w:t>
      </w:r>
      <w:r w:rsidRPr="00C700CE">
        <w:rPr>
          <w:rFonts w:ascii="Garamond" w:hAnsi="Garamond" w:cs="Times New Roman"/>
          <w:lang w:bidi="he-IL"/>
        </w:rPr>
        <w:t>Faculty Seminar,</w:t>
      </w:r>
      <w:r w:rsidRPr="00C700CE">
        <w:rPr>
          <w:rFonts w:ascii="Garamond" w:hAnsi="Garamond" w:cs="Times New Roman"/>
          <w:b/>
          <w:bCs/>
          <w:lang w:bidi="he-IL"/>
        </w:rPr>
        <w:t xml:space="preserve"> </w:t>
      </w:r>
      <w:r w:rsidRPr="00C700CE">
        <w:rPr>
          <w:rFonts w:ascii="Garamond" w:hAnsi="Garamond" w:cs="Times New Roman"/>
          <w:lang w:bidi="he-IL"/>
        </w:rPr>
        <w:t>(invited). Talk</w:t>
      </w:r>
      <w:r>
        <w:rPr>
          <w:rFonts w:ascii="Garamond" w:hAnsi="Garamond" w:cs="Times New Roman"/>
          <w:lang w:bidi="he-IL"/>
        </w:rPr>
        <w:t xml:space="preserve"> titled</w:t>
      </w:r>
      <w:r w:rsidRPr="00C700CE">
        <w:rPr>
          <w:rFonts w:ascii="Garamond" w:hAnsi="Garamond" w:cs="Times New Roman"/>
          <w:lang w:bidi="he-IL"/>
        </w:rPr>
        <w:t xml:space="preserve">: </w:t>
      </w:r>
      <w:r w:rsidRPr="00C700CE">
        <w:rPr>
          <w:rFonts w:ascii="Garamond" w:hAnsi="Garamond" w:cs="Times New Roman"/>
        </w:rPr>
        <w:t>“Does Law Influence Attitudes and Behavior – and How?”</w:t>
      </w:r>
    </w:p>
    <w:p w14:paraId="1025EAF2" w14:textId="70358BA3" w:rsidR="00E032A5" w:rsidRPr="0030556B" w:rsidRDefault="00C700CE" w:rsidP="00E032A5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  <w:lang w:bidi="he-IL"/>
        </w:rPr>
        <w:t xml:space="preserve">March 2023, Cornell Law School, </w:t>
      </w:r>
      <w:r w:rsidRPr="00C700CE">
        <w:rPr>
          <w:rFonts w:ascii="Garamond" w:hAnsi="Garamond" w:cs="Times New Roman"/>
          <w:lang w:bidi="he-IL"/>
        </w:rPr>
        <w:t>Faculty Seminar,</w:t>
      </w:r>
      <w:r>
        <w:rPr>
          <w:rFonts w:ascii="Garamond" w:hAnsi="Garamond" w:cs="Times New Roman"/>
          <w:b/>
          <w:bCs/>
          <w:lang w:bidi="he-IL"/>
        </w:rPr>
        <w:t xml:space="preserve"> </w:t>
      </w:r>
      <w:r>
        <w:rPr>
          <w:rFonts w:ascii="Garamond" w:hAnsi="Garamond" w:cs="Times New Roman"/>
          <w:lang w:bidi="he-IL"/>
        </w:rPr>
        <w:t>(invited).</w:t>
      </w:r>
      <w:r w:rsidR="00E92175">
        <w:rPr>
          <w:rFonts w:ascii="Garamond" w:hAnsi="Garamond" w:cs="Times New Roman"/>
          <w:lang w:bidi="he-IL"/>
        </w:rPr>
        <w:t xml:space="preserve"> </w:t>
      </w:r>
      <w:r w:rsidR="00E032A5">
        <w:rPr>
          <w:rFonts w:ascii="Garamond" w:hAnsi="Garamond" w:cs="Times New Roman"/>
          <w:lang w:bidi="he-IL"/>
        </w:rPr>
        <w:t>Paper titled: “</w:t>
      </w:r>
      <w:r w:rsidR="00E032A5" w:rsidRPr="00E92175">
        <w:rPr>
          <w:rFonts w:ascii="Garamond" w:hAnsi="Garamond" w:cs="Times New Roman"/>
          <w:lang w:bidi="he-IL"/>
        </w:rPr>
        <w:t>The Levin-Rothman Plan for Altering the Israeli Justice System:</w:t>
      </w:r>
      <w:r w:rsidR="00E032A5">
        <w:rPr>
          <w:rFonts w:ascii="Garamond" w:hAnsi="Garamond" w:cs="Times New Roman"/>
          <w:lang w:bidi="he-IL"/>
        </w:rPr>
        <w:t xml:space="preserve"> </w:t>
      </w:r>
      <w:r w:rsidR="00E032A5" w:rsidRPr="00E92175">
        <w:rPr>
          <w:rFonts w:ascii="Garamond" w:hAnsi="Garamond" w:cs="Times New Roman"/>
          <w:lang w:bidi="he-IL"/>
        </w:rPr>
        <w:t>A Comprehensive Analysis and Proposal for the Path Forward</w:t>
      </w:r>
      <w:r w:rsidR="00E032A5">
        <w:rPr>
          <w:rFonts w:ascii="Garamond" w:hAnsi="Garamond" w:cs="Times New Roman"/>
          <w:lang w:bidi="he-IL"/>
        </w:rPr>
        <w:t>”.</w:t>
      </w:r>
    </w:p>
    <w:p w14:paraId="43881816" w14:textId="4164AE41" w:rsidR="00C700CE" w:rsidRDefault="002E362C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2E362C">
        <w:rPr>
          <w:rFonts w:ascii="Garamond" w:hAnsi="Garamond" w:cs="Times New Roman"/>
          <w:b/>
          <w:bCs/>
        </w:rPr>
        <w:t xml:space="preserve">March 2023, </w:t>
      </w:r>
      <w:r w:rsidR="00960FDA" w:rsidRPr="002E362C">
        <w:rPr>
          <w:rFonts w:ascii="Garamond" w:hAnsi="Garamond" w:cs="Times New Roman"/>
          <w:b/>
          <w:bCs/>
        </w:rPr>
        <w:t>Berkeley</w:t>
      </w:r>
      <w:r w:rsidRPr="002E362C">
        <w:rPr>
          <w:rFonts w:ascii="Garamond" w:hAnsi="Garamond" w:cs="Times New Roman"/>
          <w:b/>
          <w:bCs/>
        </w:rPr>
        <w:t xml:space="preserve"> Law School,</w:t>
      </w:r>
      <w:r>
        <w:rPr>
          <w:rFonts w:ascii="Garamond" w:hAnsi="Garamond" w:cs="Times New Roman"/>
        </w:rPr>
        <w:t xml:space="preserve"> Law and Economics Workshop (invited). Paper titled: “Constitutional Consequences.”</w:t>
      </w:r>
    </w:p>
    <w:p w14:paraId="00CA9FD8" w14:textId="345B269D" w:rsidR="00960FDA" w:rsidRDefault="00960FDA" w:rsidP="00960FDA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960FDA">
        <w:rPr>
          <w:rFonts w:ascii="Garamond" w:hAnsi="Garamond" w:cs="Times New Roman"/>
          <w:b/>
          <w:bCs/>
          <w:lang w:bidi="he-IL"/>
        </w:rPr>
        <w:t xml:space="preserve">April 2023, Harvard University, </w:t>
      </w:r>
      <w:r>
        <w:rPr>
          <w:rFonts w:ascii="Garamond" w:hAnsi="Garamond" w:cs="Times New Roman"/>
          <w:b/>
          <w:bCs/>
          <w:lang w:bidi="he-IL"/>
        </w:rPr>
        <w:t xml:space="preserve">Edmund &amp; Lily </w:t>
      </w:r>
      <w:r w:rsidRPr="00960FDA">
        <w:rPr>
          <w:rFonts w:ascii="Garamond" w:hAnsi="Garamond" w:cs="Times New Roman"/>
          <w:b/>
          <w:bCs/>
          <w:lang w:bidi="he-IL"/>
        </w:rPr>
        <w:t xml:space="preserve">Safra Center for Ethics, </w:t>
      </w:r>
      <w:r>
        <w:rPr>
          <w:rFonts w:ascii="Garamond" w:hAnsi="Garamond" w:cs="Times New Roman"/>
          <w:lang w:bidi="he-IL"/>
        </w:rPr>
        <w:t>center seminar (invited).</w:t>
      </w:r>
      <w:r w:rsidRPr="00960FD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Paper titled: “Constitutional Consequences.”</w:t>
      </w:r>
    </w:p>
    <w:p w14:paraId="71138813" w14:textId="177EEF70" w:rsidR="002C74AF" w:rsidRDefault="002C74AF" w:rsidP="002C74AF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960FDA">
        <w:rPr>
          <w:rFonts w:ascii="Garamond" w:hAnsi="Garamond" w:cs="Times New Roman"/>
          <w:b/>
          <w:bCs/>
          <w:lang w:bidi="he-IL"/>
        </w:rPr>
        <w:t xml:space="preserve">April </w:t>
      </w:r>
      <w:r>
        <w:rPr>
          <w:rFonts w:ascii="Garamond" w:hAnsi="Garamond" w:cs="Times New Roman"/>
          <w:b/>
          <w:bCs/>
          <w:lang w:bidi="he-IL"/>
        </w:rPr>
        <w:t>2023, University of Pennsylvania Carey School of Law</w:t>
      </w:r>
      <w:r>
        <w:rPr>
          <w:rFonts w:ascii="Garamond" w:hAnsi="Garamond" w:cs="Times New Roman"/>
          <w:lang w:bidi="he-IL"/>
        </w:rPr>
        <w:t xml:space="preserve">, Law and Psychology workshop, (invited). </w:t>
      </w:r>
      <w:r>
        <w:rPr>
          <w:rFonts w:ascii="Garamond" w:hAnsi="Garamond" w:cs="Times New Roman"/>
        </w:rPr>
        <w:t>Paper titled: “Constitutional Consequences.”</w:t>
      </w:r>
    </w:p>
    <w:p w14:paraId="54027910" w14:textId="194AA1A6" w:rsidR="00A26840" w:rsidRDefault="007172CE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7172CE">
        <w:rPr>
          <w:rFonts w:ascii="Garamond" w:hAnsi="Garamond" w:cs="Times New Roman"/>
          <w:b/>
          <w:bCs/>
        </w:rPr>
        <w:t>June 2023, Annual Roundtable of Law and Religion, University of Virginia School of Law</w:t>
      </w:r>
      <w:r>
        <w:rPr>
          <w:rFonts w:ascii="Garamond" w:hAnsi="Garamond" w:cs="Times New Roman"/>
        </w:rPr>
        <w:t xml:space="preserve"> (invited). Paper titled: “Constitutional Consequences.”</w:t>
      </w:r>
    </w:p>
    <w:p w14:paraId="5F280CE2" w14:textId="55A4F9A2" w:rsidR="00046100" w:rsidRDefault="00046100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July</w:t>
      </w:r>
      <w:r w:rsidR="00D646F0">
        <w:rPr>
          <w:rFonts w:ascii="Garamond" w:hAnsi="Garamond" w:cs="Times New Roman"/>
          <w:b/>
          <w:bCs/>
        </w:rPr>
        <w:t>-September</w:t>
      </w:r>
      <w:r>
        <w:rPr>
          <w:rFonts w:ascii="Garamond" w:hAnsi="Garamond" w:cs="Times New Roman"/>
          <w:b/>
          <w:bCs/>
        </w:rPr>
        <w:t xml:space="preserve"> 2023,</w:t>
      </w:r>
      <w:r w:rsidRPr="00046100">
        <w:rPr>
          <w:rFonts w:ascii="Garamond" w:hAnsi="Garamond" w:cs="Times New Roman"/>
          <w:b/>
          <w:bCs/>
          <w:lang w:bidi="he-IL"/>
        </w:rPr>
        <w:t xml:space="preserve"> </w:t>
      </w:r>
      <w:r>
        <w:rPr>
          <w:rFonts w:ascii="Garamond" w:hAnsi="Garamond" w:cs="Times New Roman"/>
          <w:b/>
          <w:bCs/>
          <w:lang w:bidi="he-IL"/>
        </w:rPr>
        <w:t>Numerous Public Lectures on the Constituent Assembly Proposal to End Israeli Constitutional Crisis.</w:t>
      </w:r>
    </w:p>
    <w:p w14:paraId="1EFA7170" w14:textId="11DDF5AE" w:rsidR="00D6417B" w:rsidRPr="00D6417B" w:rsidRDefault="004C7280" w:rsidP="00D6417B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4C7280">
        <w:rPr>
          <w:rFonts w:ascii="Garamond" w:hAnsi="Garamond" w:cs="Times New Roman"/>
          <w:b/>
          <w:bCs/>
        </w:rPr>
        <w:t>July 2023, Scholar-in-Residence, the Hampton</w:t>
      </w:r>
      <w:r>
        <w:rPr>
          <w:rFonts w:ascii="Garamond" w:hAnsi="Garamond" w:cs="Times New Roman"/>
          <w:b/>
          <w:bCs/>
        </w:rPr>
        <w:t>s</w:t>
      </w:r>
      <w:r w:rsidRPr="004C7280">
        <w:rPr>
          <w:rFonts w:ascii="Garamond" w:hAnsi="Garamond" w:cs="Times New Roman"/>
          <w:b/>
          <w:bCs/>
        </w:rPr>
        <w:t xml:space="preserve"> Jewish Communities</w:t>
      </w:r>
      <w:r>
        <w:rPr>
          <w:rFonts w:ascii="Garamond" w:hAnsi="Garamond" w:cs="Times New Roman"/>
          <w:b/>
          <w:bCs/>
        </w:rPr>
        <w:t>, New York</w:t>
      </w:r>
      <w:r>
        <w:rPr>
          <w:rFonts w:ascii="Garamond" w:hAnsi="Garamond" w:cs="Times New Roman"/>
        </w:rPr>
        <w:t xml:space="preserve"> (invited by American Friends of the Hebrew University). Talk</w:t>
      </w:r>
      <w:r w:rsidR="00D6417B">
        <w:rPr>
          <w:rFonts w:ascii="Garamond" w:hAnsi="Garamond" w:cs="Times New Roman"/>
        </w:rPr>
        <w:t>s</w:t>
      </w:r>
      <w:r>
        <w:rPr>
          <w:rFonts w:ascii="Garamond" w:hAnsi="Garamond" w:cs="Times New Roman"/>
        </w:rPr>
        <w:t xml:space="preserve"> titled: “</w:t>
      </w:r>
      <w:r w:rsidR="00D6417B">
        <w:rPr>
          <w:rFonts w:ascii="Garamond" w:hAnsi="Garamond" w:cs="Times New Roman"/>
        </w:rPr>
        <w:t>The Constituent Assembly: A Solution for Israeli Constitutional Crisis.”</w:t>
      </w:r>
    </w:p>
    <w:p w14:paraId="066E8FAB" w14:textId="06BEC410" w:rsidR="006A07A7" w:rsidRPr="006A07A7" w:rsidRDefault="006A07A7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6A07A7">
        <w:rPr>
          <w:rFonts w:ascii="Garamond" w:hAnsi="Garamond" w:cs="Times New Roman"/>
          <w:b/>
          <w:bCs/>
        </w:rPr>
        <w:t>August 2023, Georgetown University</w:t>
      </w:r>
      <w:r>
        <w:rPr>
          <w:rFonts w:ascii="Garamond" w:hAnsi="Garamond" w:cs="Times New Roman"/>
        </w:rPr>
        <w:t>, public lecture (invited). Talk titled: “The Constituent Assembly: A Solution for Israeli Constitutional Crisis.”</w:t>
      </w:r>
    </w:p>
    <w:p w14:paraId="30938462" w14:textId="5EFB2075" w:rsidR="00860F4D" w:rsidRDefault="00860F4D" w:rsidP="00327954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September 2023, New York University</w:t>
      </w:r>
      <w:r w:rsidR="00E73357">
        <w:rPr>
          <w:rFonts w:ascii="Garamond" w:hAnsi="Garamond" w:cs="Times New Roman"/>
          <w:b/>
          <w:bCs/>
        </w:rPr>
        <w:t xml:space="preserve"> Law School</w:t>
      </w:r>
      <w:r w:rsidRPr="0026408B">
        <w:rPr>
          <w:rFonts w:ascii="Garamond" w:hAnsi="Garamond" w:cs="Times New Roman"/>
        </w:rPr>
        <w:t>,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>public lecture (invited). Talk titled: “The Constituent Assembly: A Solution for Israeli Constitutional Crisis.”</w:t>
      </w:r>
    </w:p>
    <w:p w14:paraId="554A2FCC" w14:textId="4ADDBBAC" w:rsidR="002E10DA" w:rsidRDefault="002E10DA" w:rsidP="002E10DA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September 2023, Pepperdine University Law School</w:t>
      </w:r>
      <w:r w:rsidRPr="0026408B">
        <w:rPr>
          <w:rFonts w:ascii="Garamond" w:hAnsi="Garamond" w:cs="Times New Roman"/>
        </w:rPr>
        <w:t>,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>public lecture (invited). Talk titled: “The Constituent Assembly: A Solution for Israeli Constitutional Crisis.”</w:t>
      </w:r>
    </w:p>
    <w:p w14:paraId="63191BBE" w14:textId="39398B62" w:rsidR="002E10DA" w:rsidRPr="002E10DA" w:rsidRDefault="002E10DA" w:rsidP="002E10DA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September 2023, Pepperdine University Law School</w:t>
      </w:r>
      <w:r w:rsidRPr="0026408B">
        <w:rPr>
          <w:rFonts w:ascii="Garamond" w:hAnsi="Garamond" w:cs="Times New Roman"/>
        </w:rPr>
        <w:t>,</w:t>
      </w:r>
      <w:r>
        <w:rPr>
          <w:rFonts w:ascii="Garamond" w:hAnsi="Garamond" w:cs="Times New Roman"/>
          <w:b/>
          <w:bCs/>
        </w:rPr>
        <w:t xml:space="preserve"> </w:t>
      </w:r>
      <w:r>
        <w:rPr>
          <w:rFonts w:ascii="Garamond" w:hAnsi="Garamond" w:cs="Times New Roman"/>
        </w:rPr>
        <w:t>Law and Religion Workshop (invited). Paper titled: “Constitutional Consequences.”</w:t>
      </w:r>
    </w:p>
    <w:p w14:paraId="45A44F23" w14:textId="77777777" w:rsidR="002E10DA" w:rsidRDefault="002E10DA" w:rsidP="002E10DA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October 2023, Cardozo University,</w:t>
      </w:r>
      <w:r w:rsidRPr="002E10D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public lecture (invited). Talk titled: “The Constituent Assembly: A Solution for Israeli Constitutional Crisis.”</w:t>
      </w:r>
    </w:p>
    <w:p w14:paraId="4B7CC556" w14:textId="43861796" w:rsidR="002E10DA" w:rsidRDefault="002E10DA" w:rsidP="002E10DA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October 2023, Harvard University,</w:t>
      </w:r>
      <w:r w:rsidRPr="002E10DA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public lecture (invited). Talk titled: “The Constituent Assembly: A Solution for Israeli Constitutional Crisis.”</w:t>
      </w:r>
    </w:p>
    <w:p w14:paraId="6ABE0230" w14:textId="645D4B32" w:rsidR="00700680" w:rsidRDefault="00700680" w:rsidP="00700680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October 2023, Princeton University</w:t>
      </w:r>
      <w:r w:rsidRPr="0026408B">
        <w:rPr>
          <w:rFonts w:ascii="Garamond" w:hAnsi="Garamond" w:cs="Times New Roman"/>
        </w:rPr>
        <w:t>,</w:t>
      </w:r>
      <w:r>
        <w:rPr>
          <w:rFonts w:ascii="Garamond" w:hAnsi="Garamond" w:cs="Times New Roman"/>
          <w:b/>
          <w:bCs/>
        </w:rPr>
        <w:t xml:space="preserve"> </w:t>
      </w:r>
      <w:r w:rsidRPr="00700680">
        <w:rPr>
          <w:rFonts w:ascii="Garamond" w:hAnsi="Garamond" w:cs="Times New Roman"/>
        </w:rPr>
        <w:t xml:space="preserve">Law and Public Affairs Seminar, </w:t>
      </w:r>
      <w:r>
        <w:rPr>
          <w:rFonts w:ascii="Garamond" w:hAnsi="Garamond" w:cs="Times New Roman"/>
        </w:rPr>
        <w:t>(invited). Paper titled: “Constitutional Consequences.”</w:t>
      </w:r>
    </w:p>
    <w:p w14:paraId="6A1A9FEB" w14:textId="6E2EEE17" w:rsidR="00210333" w:rsidRPr="00210333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October 2023, Chicago Law School, </w:t>
      </w:r>
      <w:r>
        <w:rPr>
          <w:rFonts w:ascii="Garamond" w:hAnsi="Garamond" w:cs="Times New Roman"/>
        </w:rPr>
        <w:t xml:space="preserve">CELS 2023. Paper titled: “Constitutional </w:t>
      </w:r>
      <w:r>
        <w:rPr>
          <w:rFonts w:ascii="Garamond" w:hAnsi="Garamond" w:cs="Times New Roman"/>
        </w:rPr>
        <w:lastRenderedPageBreak/>
        <w:t>Consequences.”</w:t>
      </w:r>
    </w:p>
    <w:p w14:paraId="60F0BD5B" w14:textId="1970CC16" w:rsidR="00FA3D39" w:rsidRDefault="00D529AC" w:rsidP="0004062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 w:rsidRPr="00D529AC">
        <w:rPr>
          <w:rFonts w:ascii="Garamond" w:hAnsi="Garamond" w:cs="Times New Roman"/>
          <w:b/>
          <w:bCs/>
        </w:rPr>
        <w:t>November 2023, Starr Forum,</w:t>
      </w:r>
      <w:r>
        <w:rPr>
          <w:rFonts w:ascii="Garamond" w:hAnsi="Garamond" w:cs="Times New Roman"/>
        </w:rPr>
        <w:t xml:space="preserve"> </w:t>
      </w:r>
      <w:r w:rsidRPr="00D529AC">
        <w:rPr>
          <w:rFonts w:ascii="Garamond" w:hAnsi="Garamond" w:cs="Times New Roman"/>
          <w:b/>
          <w:bCs/>
        </w:rPr>
        <w:t>M</w:t>
      </w:r>
      <w:r>
        <w:rPr>
          <w:rFonts w:ascii="Garamond" w:hAnsi="Garamond" w:cs="Times New Roman"/>
          <w:b/>
          <w:bCs/>
        </w:rPr>
        <w:t xml:space="preserve">assachusetts </w:t>
      </w:r>
      <w:r w:rsidRPr="00D529AC">
        <w:rPr>
          <w:rFonts w:ascii="Garamond" w:hAnsi="Garamond" w:cs="Times New Roman"/>
          <w:b/>
          <w:bCs/>
        </w:rPr>
        <w:t>I</w:t>
      </w:r>
      <w:r>
        <w:rPr>
          <w:rFonts w:ascii="Garamond" w:hAnsi="Garamond" w:cs="Times New Roman"/>
          <w:b/>
          <w:bCs/>
        </w:rPr>
        <w:t xml:space="preserve">nstitute of </w:t>
      </w:r>
      <w:r w:rsidRPr="00D529AC">
        <w:rPr>
          <w:rFonts w:ascii="Garamond" w:hAnsi="Garamond" w:cs="Times New Roman"/>
          <w:b/>
          <w:bCs/>
        </w:rPr>
        <w:t>T</w:t>
      </w:r>
      <w:r>
        <w:rPr>
          <w:rFonts w:ascii="Garamond" w:hAnsi="Garamond" w:cs="Times New Roman"/>
          <w:b/>
          <w:bCs/>
        </w:rPr>
        <w:t xml:space="preserve">echnology </w:t>
      </w:r>
      <w:r>
        <w:rPr>
          <w:rFonts w:ascii="Garamond" w:hAnsi="Garamond" w:cs="Times New Roman"/>
        </w:rPr>
        <w:t>(invited). Talk titled: “</w:t>
      </w:r>
      <w:r w:rsidRPr="00D529AC">
        <w:rPr>
          <w:rFonts w:ascii="Garamond" w:hAnsi="Garamond" w:cs="Times New Roman"/>
        </w:rPr>
        <w:t>Does democracy imply majority rule? Insights from the US and around the world</w:t>
      </w:r>
      <w:r>
        <w:rPr>
          <w:rFonts w:ascii="Garamond" w:hAnsi="Garamond" w:cs="Times New Roman"/>
        </w:rPr>
        <w:t>.”</w:t>
      </w:r>
    </w:p>
    <w:p w14:paraId="13A75578" w14:textId="77777777" w:rsidR="00210333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January 2024, Princeton University</w:t>
      </w:r>
      <w:r>
        <w:rPr>
          <w:rFonts w:ascii="Garamond" w:hAnsi="Garamond" w:cs="Times New Roman"/>
        </w:rPr>
        <w:t>, Comparative Constitutional Law Workshop (invited commentator).</w:t>
      </w:r>
    </w:p>
    <w:p w14:paraId="1586AB0C" w14:textId="58C89882" w:rsidR="00210333" w:rsidRPr="005C387F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February 2024, </w:t>
      </w:r>
      <w:r w:rsidRPr="00210333">
        <w:rPr>
          <w:rFonts w:ascii="Garamond" w:hAnsi="Garamond" w:cs="Times New Roman"/>
          <w:b/>
          <w:bCs/>
        </w:rPr>
        <w:t>Maryland University</w:t>
      </w:r>
      <w:r>
        <w:rPr>
          <w:rFonts w:ascii="Garamond" w:hAnsi="Garamond" w:cs="Times New Roman"/>
        </w:rPr>
        <w:t>, Constitutional Law and Economics Conference (invited). Paper Titled: “Law, Ideology, Minimalism, and the Public Impact of the Supreme Court.”</w:t>
      </w:r>
    </w:p>
    <w:p w14:paraId="6A5CA5A7" w14:textId="58B9E589" w:rsidR="00210333" w:rsidRPr="004D7759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February 2024, Pepperdine University, </w:t>
      </w:r>
      <w:r>
        <w:rPr>
          <w:rFonts w:ascii="Garamond" w:hAnsi="Garamond" w:cs="Times New Roman"/>
        </w:rPr>
        <w:t>Nootbaar Institute Religious Freedom Conference (invited). Talk titled: “Religious schools and public funding.”</w:t>
      </w:r>
    </w:p>
    <w:p w14:paraId="7F4BDDA4" w14:textId="4100DA6F" w:rsidR="00210333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February 2024, </w:t>
      </w:r>
      <w:r w:rsidRPr="00746F53">
        <w:rPr>
          <w:rFonts w:ascii="Garamond" w:hAnsi="Garamond" w:cs="Times New Roman"/>
          <w:b/>
          <w:bCs/>
        </w:rPr>
        <w:t>Duke</w:t>
      </w:r>
      <w:r>
        <w:rPr>
          <w:rFonts w:ascii="Garamond" w:hAnsi="Garamond" w:cs="Times New Roman"/>
        </w:rPr>
        <w:t xml:space="preserve"> </w:t>
      </w:r>
      <w:r w:rsidRPr="00746F53">
        <w:rPr>
          <w:rFonts w:ascii="Garamond" w:hAnsi="Garamond" w:cs="Times New Roman"/>
          <w:b/>
          <w:bCs/>
        </w:rPr>
        <w:t>University</w:t>
      </w:r>
      <w:r>
        <w:rPr>
          <w:rFonts w:ascii="Garamond" w:hAnsi="Garamond" w:cs="Times New Roman"/>
        </w:rPr>
        <w:t>, Law and Social Science. Paper Titled: “Law, Ideology, Minimalism, and the Public Impact of the Supreme Court.”</w:t>
      </w:r>
    </w:p>
    <w:p w14:paraId="1C82E4F3" w14:textId="77777777" w:rsidR="00210333" w:rsidRPr="005C387F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2024, Pepperdine University, </w:t>
      </w:r>
      <w:r>
        <w:rPr>
          <w:rFonts w:ascii="Garamond" w:hAnsi="Garamond" w:cs="Times New Roman"/>
        </w:rPr>
        <w:t>Nootbaar Law and Religion Online Workshop. Paper Titled: “Law, Ideology, Minimalism, and the Public Impact of the Supreme Court.”</w:t>
      </w:r>
    </w:p>
    <w:p w14:paraId="6496083B" w14:textId="010767E0" w:rsidR="00210333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March 2024, University of </w:t>
      </w:r>
      <w:r w:rsidRPr="00995E23">
        <w:rPr>
          <w:rFonts w:ascii="Garamond" w:hAnsi="Garamond" w:cs="Times New Roman"/>
          <w:b/>
          <w:bCs/>
        </w:rPr>
        <w:t>Virginia</w:t>
      </w:r>
      <w:r>
        <w:rPr>
          <w:rFonts w:ascii="Garamond" w:hAnsi="Garamond" w:cs="Times New Roman"/>
        </w:rPr>
        <w:t>, “The Future of Democracy in Israel” (conference co-organizer and presenter). Talk titled: “Israeli Constitutional Crisis: How we got here and how to move forward</w:t>
      </w:r>
      <w:r w:rsidR="00C33FE5">
        <w:rPr>
          <w:rFonts w:ascii="Garamond" w:hAnsi="Garamond" w:cs="Times New Roman"/>
        </w:rPr>
        <w:t>.</w:t>
      </w:r>
      <w:r>
        <w:rPr>
          <w:rFonts w:ascii="Garamond" w:hAnsi="Garamond" w:cs="Times New Roman"/>
        </w:rPr>
        <w:t xml:space="preserve">” </w:t>
      </w:r>
    </w:p>
    <w:p w14:paraId="6AC6A3FC" w14:textId="75EB53C8" w:rsidR="00210333" w:rsidRPr="00FB316E" w:rsidRDefault="00210333" w:rsidP="00210333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March 2024, Princeton University</w:t>
      </w:r>
      <w:r w:rsidR="00C33FE5">
        <w:rPr>
          <w:rFonts w:ascii="Garamond" w:hAnsi="Garamond" w:cs="Times New Roman"/>
          <w:b/>
          <w:bCs/>
        </w:rPr>
        <w:t>,</w:t>
      </w:r>
      <w:r>
        <w:rPr>
          <w:rFonts w:ascii="Garamond" w:hAnsi="Garamond" w:cs="Times New Roman"/>
        </w:rPr>
        <w:t xml:space="preserve"> </w:t>
      </w:r>
      <w:r w:rsidR="00C33FE5">
        <w:rPr>
          <w:rFonts w:ascii="Garamond" w:hAnsi="Garamond" w:cs="Times New Roman"/>
        </w:rPr>
        <w:t>Law and Normative Thinking Seminar</w:t>
      </w:r>
      <w:r>
        <w:rPr>
          <w:rFonts w:ascii="Garamond" w:hAnsi="Garamond" w:cs="Times New Roman"/>
        </w:rPr>
        <w:t>. Paper Titled: “Law, Ideology, Minimalism, and the Public Impact of the Supreme Court.”</w:t>
      </w:r>
    </w:p>
    <w:p w14:paraId="175238D8" w14:textId="11D69C6F" w:rsidR="00210333" w:rsidRDefault="00210333" w:rsidP="007B2EFE">
      <w:pPr>
        <w:pStyle w:val="ListParagraph"/>
        <w:widowControl w:val="0"/>
        <w:numPr>
          <w:ilvl w:val="3"/>
          <w:numId w:val="7"/>
        </w:numPr>
        <w:tabs>
          <w:tab w:val="clear" w:pos="2520"/>
        </w:tabs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March 2024, Princeton University</w:t>
      </w:r>
      <w:r w:rsidRPr="0026408B">
        <w:rPr>
          <w:rFonts w:ascii="Garamond" w:hAnsi="Garamond" w:cs="Times New Roman"/>
        </w:rPr>
        <w:t>,</w:t>
      </w:r>
      <w:r>
        <w:rPr>
          <w:rFonts w:ascii="Garamond" w:hAnsi="Garamond" w:cs="Times New Roman"/>
          <w:b/>
          <w:bCs/>
        </w:rPr>
        <w:t xml:space="preserve"> </w:t>
      </w:r>
      <w:r w:rsidRPr="00700680">
        <w:rPr>
          <w:rFonts w:ascii="Garamond" w:hAnsi="Garamond" w:cs="Times New Roman"/>
        </w:rPr>
        <w:t>Law and Public Affairs Seminar</w:t>
      </w:r>
      <w:r>
        <w:rPr>
          <w:rFonts w:ascii="Garamond" w:hAnsi="Garamond" w:cs="Times New Roman"/>
        </w:rPr>
        <w:t>. Talk titled: “An Empirical Approach to Constitutional Law.”</w:t>
      </w:r>
    </w:p>
    <w:p w14:paraId="713C114F" w14:textId="77777777" w:rsidR="007B2EFE" w:rsidRPr="007B2EFE" w:rsidRDefault="007B2EFE" w:rsidP="005129EF">
      <w:pPr>
        <w:pStyle w:val="ListParagraph"/>
        <w:widowControl w:val="0"/>
        <w:autoSpaceDE w:val="0"/>
        <w:autoSpaceDN w:val="0"/>
        <w:adjustRightInd w:val="0"/>
        <w:spacing w:before="120"/>
        <w:ind w:left="360"/>
        <w:jc w:val="both"/>
        <w:rPr>
          <w:rFonts w:ascii="Garamond" w:hAnsi="Garamond" w:cs="Times New Roman"/>
        </w:rPr>
      </w:pPr>
    </w:p>
    <w:p w14:paraId="56E0F7F8" w14:textId="77777777" w:rsidR="006D05EE" w:rsidRDefault="006D05EE" w:rsidP="006D05EE">
      <w:pPr>
        <w:jc w:val="both"/>
        <w:rPr>
          <w:rFonts w:ascii="Garamond" w:hAnsi="Garamond" w:cs="Times New Roman"/>
          <w:b/>
          <w:bCs/>
          <w:smallCaps/>
        </w:rPr>
      </w:pPr>
    </w:p>
    <w:p w14:paraId="4F55BD3D" w14:textId="4AD08158" w:rsidR="006D05EE" w:rsidRPr="00E00468" w:rsidRDefault="006D05EE" w:rsidP="006D05EE">
      <w:pPr>
        <w:jc w:val="both"/>
        <w:rPr>
          <w:rFonts w:ascii="Garamond" w:hAnsi="Garamond" w:cs="Times New Roman"/>
          <w:b/>
          <w:bCs/>
          <w:smallCaps/>
        </w:rPr>
      </w:pPr>
      <w:r>
        <w:rPr>
          <w:rFonts w:ascii="Garamond" w:hAnsi="Garamond" w:cs="Times New Roman"/>
          <w:b/>
          <w:bCs/>
          <w:smallCaps/>
        </w:rPr>
        <w:t xml:space="preserve">List of </w:t>
      </w:r>
      <w:r w:rsidRPr="00E00468">
        <w:rPr>
          <w:rFonts w:ascii="Garamond" w:hAnsi="Garamond" w:cs="Times New Roman"/>
          <w:b/>
          <w:bCs/>
          <w:smallCaps/>
        </w:rPr>
        <w:t>Publications</w:t>
      </w:r>
    </w:p>
    <w:p w14:paraId="27499E9C" w14:textId="77777777" w:rsidR="006D05EE" w:rsidRPr="002C4904" w:rsidRDefault="006D05EE" w:rsidP="006D05EE">
      <w:pPr>
        <w:jc w:val="both"/>
        <w:rPr>
          <w:rFonts w:ascii="Garamond" w:hAnsi="Garamond" w:cs="Times New Roman"/>
          <w:b/>
          <w:bCs/>
          <w:smallCaps/>
        </w:rPr>
      </w:pPr>
      <w:r w:rsidRPr="00E00468">
        <w:rPr>
          <w:rFonts w:ascii="Garamond" w:hAnsi="Garamond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103443" wp14:editId="64B1B12D">
                <wp:simplePos x="0" y="0"/>
                <wp:positionH relativeFrom="column">
                  <wp:posOffset>0</wp:posOffset>
                </wp:positionH>
                <wp:positionV relativeFrom="paragraph">
                  <wp:posOffset>45429</wp:posOffset>
                </wp:positionV>
                <wp:extent cx="60579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E5C5A2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6pt" to="477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" strokecolor="black [3040]"/>
            </w:pict>
          </mc:Fallback>
        </mc:AlternateContent>
      </w:r>
    </w:p>
    <w:p w14:paraId="4FC734EC" w14:textId="77777777" w:rsidR="00C53568" w:rsidRDefault="00C53568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rtl/>
          <w:lang w:bidi="he-IL"/>
        </w:rPr>
      </w:pPr>
    </w:p>
    <w:p w14:paraId="4ECCF3CC" w14:textId="77777777" w:rsidR="00C53568" w:rsidRPr="00C53568" w:rsidRDefault="00C53568" w:rsidP="00C5356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29.</w:t>
      </w:r>
      <w:r>
        <w:rPr>
          <w:rFonts w:ascii="Garamond" w:hAnsi="Garamond" w:cs="Times New Roman"/>
          <w:lang w:bidi="he-IL"/>
        </w:rPr>
        <w:tab/>
      </w:r>
      <w:r w:rsidRPr="00C53568">
        <w:rPr>
          <w:rFonts w:ascii="Garamond" w:hAnsi="Garamond" w:cs="Times New Roman"/>
          <w:lang w:bidi="he-IL"/>
        </w:rPr>
        <w:t>Netta Barak-Corren, </w:t>
      </w:r>
      <w:r w:rsidRPr="00C53568">
        <w:rPr>
          <w:rFonts w:ascii="Garamond" w:hAnsi="Garamond" w:cs="Times New Roman"/>
          <w:i/>
          <w:iCs/>
          <w:lang w:bidi="he-IL"/>
        </w:rPr>
        <w:t>Cleaning the Mess of 303 Creative</w:t>
      </w:r>
      <w:r w:rsidRPr="00C53568">
        <w:rPr>
          <w:rFonts w:ascii="Garamond" w:hAnsi="Garamond" w:cs="Times New Roman"/>
          <w:lang w:bidi="he-IL"/>
        </w:rPr>
        <w:t xml:space="preserve">, __ </w:t>
      </w:r>
      <w:r w:rsidRPr="00C53568">
        <w:rPr>
          <w:rFonts w:ascii="Garamond" w:hAnsi="Garamond" w:cs="Times New Roman"/>
          <w:smallCaps/>
          <w:lang w:bidi="he-IL"/>
        </w:rPr>
        <w:t>Notre Dame Law Review</w:t>
      </w:r>
      <w:r w:rsidRPr="00C53568">
        <w:rPr>
          <w:rFonts w:ascii="Garamond" w:hAnsi="Garamond" w:cs="Times New Roman"/>
          <w:lang w:bidi="he-IL"/>
        </w:rPr>
        <w:t xml:space="preserve"> __ (Symposium piece, forthcoming 2024)</w:t>
      </w:r>
    </w:p>
    <w:p w14:paraId="0B73E368" w14:textId="27B1B6C6" w:rsidR="00C53568" w:rsidRDefault="00C53568" w:rsidP="00C5356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</w:p>
    <w:p w14:paraId="4E568B28" w14:textId="68010D9B" w:rsidR="006D05EE" w:rsidRDefault="006D05EE" w:rsidP="00C5356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</w:t>
      </w:r>
      <w:r w:rsidR="00C53568">
        <w:rPr>
          <w:rFonts w:ascii="Garamond" w:hAnsi="Garamond" w:cs="Times New Roman"/>
          <w:lang w:bidi="he-IL"/>
        </w:rPr>
        <w:t>8</w:t>
      </w:r>
      <w:r>
        <w:rPr>
          <w:rFonts w:ascii="Garamond" w:hAnsi="Garamond" w:cs="Times New Roman"/>
          <w:lang w:bidi="he-IL"/>
        </w:rPr>
        <w:t>.</w:t>
      </w:r>
      <w:r>
        <w:rPr>
          <w:rFonts w:ascii="Garamond" w:hAnsi="Garamond" w:cs="Times New Roman"/>
          <w:lang w:bidi="he-IL"/>
        </w:rPr>
        <w:tab/>
      </w:r>
      <w:r w:rsidRPr="0001479D">
        <w:rPr>
          <w:rFonts w:ascii="Garamond" w:hAnsi="Garamond" w:cs="Times New Roman"/>
          <w:lang w:bidi="he-IL"/>
        </w:rPr>
        <w:t>Netta Barak-Corren and Tamir Berkman, </w:t>
      </w:r>
      <w:r w:rsidRPr="0001479D">
        <w:rPr>
          <w:rFonts w:ascii="Garamond" w:hAnsi="Garamond" w:cs="Times New Roman"/>
          <w:i/>
          <w:iCs/>
          <w:lang w:bidi="he-IL"/>
        </w:rPr>
        <w:t>Constitutional Consequences</w:t>
      </w:r>
      <w:r w:rsidRPr="0001479D">
        <w:rPr>
          <w:rFonts w:ascii="Garamond" w:hAnsi="Garamond" w:cs="Times New Roman"/>
          <w:lang w:bidi="he-IL"/>
        </w:rPr>
        <w:t xml:space="preserve">, 99(3) </w:t>
      </w:r>
      <w:hyperlink r:id="rId10" w:history="1">
        <w:r w:rsidRPr="0001479D">
          <w:rPr>
            <w:rStyle w:val="Hyperlink"/>
            <w:rFonts w:ascii="Garamond" w:hAnsi="Garamond" w:cs="Times New Roman"/>
            <w:smallCaps/>
            <w:lang w:bidi="he-IL"/>
          </w:rPr>
          <w:t>New York University Law Review</w:t>
        </w:r>
      </w:hyperlink>
      <w:r w:rsidRPr="0001479D">
        <w:rPr>
          <w:rFonts w:ascii="Garamond" w:hAnsi="Garamond" w:cs="Times New Roman"/>
          <w:lang w:bidi="he-IL"/>
        </w:rPr>
        <w:t xml:space="preserve"> ___ (forthcoming 2024).</w:t>
      </w:r>
    </w:p>
    <w:p w14:paraId="6925581E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Selected for CELS 2022 at University of Virginia Law School, Virginia</w:t>
      </w:r>
    </w:p>
    <w:p w14:paraId="58B267E4" w14:textId="77777777" w:rsidR="006D05EE" w:rsidRPr="003766F1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Selected for CELS 2023 at University of Chicago Law School, Illinois </w:t>
      </w:r>
      <w:r w:rsidRPr="003766F1">
        <w:rPr>
          <w:rFonts w:ascii="Garamond" w:hAnsi="Garamond" w:cs="Times New Roman"/>
          <w:bCs/>
        </w:rPr>
        <w:t xml:space="preserve"> </w:t>
      </w:r>
    </w:p>
    <w:p w14:paraId="4F486C5F" w14:textId="77777777" w:rsidR="006D05EE" w:rsidRPr="0001479D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</w:p>
    <w:p w14:paraId="28724A7C" w14:textId="35F15465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</w:t>
      </w:r>
      <w:r w:rsidR="00C53568">
        <w:rPr>
          <w:rFonts w:ascii="Garamond" w:hAnsi="Garamond" w:cs="Times New Roman"/>
          <w:lang w:bidi="he-IL"/>
        </w:rPr>
        <w:t>7</w:t>
      </w:r>
      <w:r>
        <w:rPr>
          <w:rFonts w:ascii="Garamond" w:hAnsi="Garamond" w:cs="Times New Roman"/>
          <w:lang w:bidi="he-IL"/>
        </w:rPr>
        <w:t>.</w:t>
      </w:r>
      <w:r>
        <w:rPr>
          <w:rFonts w:ascii="Garamond" w:hAnsi="Garamond" w:cs="Times New Roman"/>
          <w:lang w:bidi="he-IL"/>
        </w:rPr>
        <w:tab/>
      </w:r>
      <w:r w:rsidRPr="0001479D">
        <w:rPr>
          <w:rFonts w:ascii="Garamond" w:hAnsi="Garamond" w:cs="Times New Roman"/>
          <w:lang w:bidi="he-IL"/>
        </w:rPr>
        <w:t>Lotem Perry-Hazan, Netta Barak-Corren, and Gil Nachmani, </w:t>
      </w:r>
      <w:r w:rsidRPr="0001479D">
        <w:rPr>
          <w:rFonts w:ascii="Garamond" w:hAnsi="Garamond" w:cs="Times New Roman"/>
          <w:i/>
          <w:iCs/>
          <w:lang w:bidi="he-IL"/>
        </w:rPr>
        <w:t xml:space="preserve">Noncompliance with the </w:t>
      </w:r>
      <w:r>
        <w:rPr>
          <w:rFonts w:ascii="Garamond" w:hAnsi="Garamond" w:cs="Times New Roman"/>
          <w:i/>
          <w:iCs/>
          <w:lang w:bidi="he-IL"/>
        </w:rPr>
        <w:t>L</w:t>
      </w:r>
      <w:r w:rsidRPr="0001479D">
        <w:rPr>
          <w:rFonts w:ascii="Garamond" w:hAnsi="Garamond" w:cs="Times New Roman"/>
          <w:i/>
          <w:iCs/>
          <w:lang w:bidi="he-IL"/>
        </w:rPr>
        <w:t xml:space="preserve">aw as </w:t>
      </w:r>
      <w:r>
        <w:rPr>
          <w:rFonts w:ascii="Garamond" w:hAnsi="Garamond" w:cs="Times New Roman"/>
          <w:i/>
          <w:iCs/>
          <w:lang w:bidi="he-IL"/>
        </w:rPr>
        <w:t>I</w:t>
      </w:r>
      <w:r w:rsidRPr="0001479D">
        <w:rPr>
          <w:rFonts w:ascii="Garamond" w:hAnsi="Garamond" w:cs="Times New Roman"/>
          <w:i/>
          <w:iCs/>
          <w:lang w:bidi="he-IL"/>
        </w:rPr>
        <w:t xml:space="preserve">nstitutional </w:t>
      </w:r>
      <w:r>
        <w:rPr>
          <w:rFonts w:ascii="Garamond" w:hAnsi="Garamond" w:cs="Times New Roman"/>
          <w:i/>
          <w:iCs/>
          <w:lang w:bidi="he-IL"/>
        </w:rPr>
        <w:t>M</w:t>
      </w:r>
      <w:r w:rsidRPr="0001479D">
        <w:rPr>
          <w:rFonts w:ascii="Garamond" w:hAnsi="Garamond" w:cs="Times New Roman"/>
          <w:i/>
          <w:iCs/>
          <w:lang w:bidi="he-IL"/>
        </w:rPr>
        <w:t xml:space="preserve">aintenance at </w:t>
      </w:r>
      <w:r>
        <w:rPr>
          <w:rFonts w:ascii="Garamond" w:hAnsi="Garamond" w:cs="Times New Roman"/>
          <w:i/>
          <w:iCs/>
          <w:lang w:bidi="he-IL"/>
        </w:rPr>
        <w:t>U</w:t>
      </w:r>
      <w:r w:rsidRPr="0001479D">
        <w:rPr>
          <w:rFonts w:ascii="Garamond" w:hAnsi="Garamond" w:cs="Times New Roman"/>
          <w:i/>
          <w:iCs/>
          <w:lang w:bidi="he-IL"/>
        </w:rPr>
        <w:t>ltra-</w:t>
      </w:r>
      <w:r>
        <w:rPr>
          <w:rFonts w:ascii="Garamond" w:hAnsi="Garamond" w:cs="Times New Roman"/>
          <w:i/>
          <w:iCs/>
          <w:lang w:bidi="he-IL"/>
        </w:rPr>
        <w:t>R</w:t>
      </w:r>
      <w:r w:rsidRPr="0001479D">
        <w:rPr>
          <w:rFonts w:ascii="Garamond" w:hAnsi="Garamond" w:cs="Times New Roman"/>
          <w:i/>
          <w:iCs/>
          <w:lang w:bidi="he-IL"/>
        </w:rPr>
        <w:t xml:space="preserve">eligious </w:t>
      </w:r>
      <w:r>
        <w:rPr>
          <w:rFonts w:ascii="Garamond" w:hAnsi="Garamond" w:cs="Times New Roman"/>
          <w:i/>
          <w:iCs/>
          <w:lang w:bidi="he-IL"/>
        </w:rPr>
        <w:t>S</w:t>
      </w:r>
      <w:r w:rsidRPr="0001479D">
        <w:rPr>
          <w:rFonts w:ascii="Garamond" w:hAnsi="Garamond" w:cs="Times New Roman"/>
          <w:i/>
          <w:iCs/>
          <w:lang w:bidi="he-IL"/>
        </w:rPr>
        <w:t>chools</w:t>
      </w:r>
      <w:r w:rsidRPr="0001479D">
        <w:rPr>
          <w:rFonts w:ascii="Garamond" w:hAnsi="Garamond" w:cs="Times New Roman"/>
          <w:lang w:bidi="he-IL"/>
        </w:rPr>
        <w:t xml:space="preserve">, </w:t>
      </w:r>
      <w:r w:rsidR="00C53568">
        <w:rPr>
          <w:rFonts w:ascii="Garamond" w:hAnsi="Garamond" w:cs="Times New Roman"/>
          <w:lang w:bidi="he-IL"/>
        </w:rPr>
        <w:t xml:space="preserve">__ </w:t>
      </w:r>
      <w:hyperlink r:id="rId11" w:history="1">
        <w:r w:rsidRPr="0001479D">
          <w:rPr>
            <w:rStyle w:val="Hyperlink"/>
            <w:rFonts w:ascii="Garamond" w:hAnsi="Garamond" w:cs="Times New Roman"/>
            <w:smallCaps/>
            <w:lang w:bidi="he-IL"/>
          </w:rPr>
          <w:t>Regulation and Governance</w:t>
        </w:r>
      </w:hyperlink>
      <w:r w:rsidRPr="0001479D">
        <w:rPr>
          <w:rFonts w:ascii="Garamond" w:hAnsi="Garamond" w:cs="Times New Roman"/>
          <w:lang w:bidi="he-IL"/>
        </w:rPr>
        <w:t xml:space="preserve"> </w:t>
      </w:r>
      <w:r w:rsidR="00C53568">
        <w:rPr>
          <w:rFonts w:ascii="Garamond" w:hAnsi="Garamond" w:cs="Times New Roman"/>
          <w:lang w:bidi="he-IL"/>
        </w:rPr>
        <w:t xml:space="preserve">___ </w:t>
      </w:r>
      <w:r w:rsidRPr="0001479D">
        <w:rPr>
          <w:rFonts w:ascii="Garamond" w:hAnsi="Garamond" w:cs="Times New Roman"/>
          <w:lang w:bidi="he-IL"/>
        </w:rPr>
        <w:t>(202</w:t>
      </w:r>
      <w:r>
        <w:rPr>
          <w:rFonts w:ascii="Garamond" w:hAnsi="Garamond" w:cs="Times New Roman"/>
          <w:lang w:bidi="he-IL"/>
        </w:rPr>
        <w:t>3</w:t>
      </w:r>
      <w:r w:rsidRPr="0001479D">
        <w:rPr>
          <w:rFonts w:ascii="Garamond" w:hAnsi="Garamond" w:cs="Times New Roman"/>
          <w:lang w:bidi="he-IL"/>
        </w:rPr>
        <w:t>)</w:t>
      </w:r>
      <w:r>
        <w:rPr>
          <w:rFonts w:ascii="Garamond" w:hAnsi="Garamond" w:cs="Times New Roman"/>
          <w:lang w:bidi="he-IL"/>
        </w:rPr>
        <w:t>.</w:t>
      </w:r>
    </w:p>
    <w:p w14:paraId="43A045F2" w14:textId="77777777" w:rsidR="006D05EE" w:rsidRPr="0001479D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</w:p>
    <w:p w14:paraId="44057150" w14:textId="77777777" w:rsidR="000603A8" w:rsidRPr="000603A8" w:rsidRDefault="00C53568" w:rsidP="000603A8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26.</w:t>
      </w:r>
      <w:r>
        <w:rPr>
          <w:rFonts w:ascii="Garamond" w:hAnsi="Garamond" w:cs="Times New Roman"/>
          <w:lang w:bidi="he-IL"/>
        </w:rPr>
        <w:tab/>
      </w:r>
      <w:r w:rsidR="000603A8" w:rsidRPr="000603A8">
        <w:rPr>
          <w:rFonts w:ascii="Garamond" w:hAnsi="Garamond" w:cs="Times New Roman"/>
          <w:lang w:bidi="he-IL"/>
        </w:rPr>
        <w:t>David Malka, Lottem Perry-Hazan, and Netta Barak-Corren, </w:t>
      </w:r>
      <w:r w:rsidR="000603A8" w:rsidRPr="000603A8">
        <w:rPr>
          <w:rFonts w:ascii="Garamond" w:hAnsi="Garamond" w:cs="Times New Roman"/>
          <w:i/>
          <w:iCs/>
          <w:lang w:bidi="he-IL"/>
        </w:rPr>
        <w:t>Visibility and Invisibility in Partnerships for the Promotion of Secular Studies between Haredi Schools and non-Profit Organizations</w:t>
      </w:r>
      <w:r w:rsidR="000603A8" w:rsidRPr="000603A8">
        <w:rPr>
          <w:rFonts w:ascii="Garamond" w:hAnsi="Garamond" w:cs="Times New Roman"/>
          <w:lang w:bidi="he-IL"/>
        </w:rPr>
        <w:t xml:space="preserve"> / </w:t>
      </w:r>
      <w:r w:rsidR="000603A8" w:rsidRPr="000603A8">
        <w:rPr>
          <w:rFonts w:ascii="Garamond" w:hAnsi="Garamond" w:cs="Times New Roman"/>
          <w:rtl/>
          <w:lang w:bidi="he-IL"/>
        </w:rPr>
        <w:t>ללכת עם ולהרגיש בלי: נראות ובלתי נראות בשותפויות לקידום לימודי חול בין תלמודי תורה לבין ארגוני מגזר שלישי</w:t>
      </w:r>
      <w:r w:rsidR="000603A8" w:rsidRPr="000603A8">
        <w:rPr>
          <w:rFonts w:ascii="Garamond" w:hAnsi="Garamond" w:cs="Times New Roman"/>
          <w:lang w:bidi="he-IL"/>
        </w:rPr>
        <w:t xml:space="preserve"> [in Hebrew].</w:t>
      </w:r>
    </w:p>
    <w:p w14:paraId="17131566" w14:textId="1FD8F5BD" w:rsidR="00C53568" w:rsidRDefault="00C53568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</w:p>
    <w:p w14:paraId="76A83904" w14:textId="1C80DFB6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25.</w:t>
      </w:r>
      <w:r>
        <w:rPr>
          <w:rFonts w:ascii="Garamond" w:hAnsi="Garamond" w:cs="Times New Roman"/>
          <w:lang w:bidi="he-IL"/>
        </w:rPr>
        <w:tab/>
      </w:r>
      <w:r w:rsidRPr="0001479D">
        <w:rPr>
          <w:rFonts w:ascii="Garamond" w:hAnsi="Garamond" w:cs="Times New Roman"/>
          <w:lang w:bidi="he-IL"/>
        </w:rPr>
        <w:t>Netta Barak-Corren, Yoav Kan-Tor, and Nelson Tebbe, </w:t>
      </w:r>
      <w:r w:rsidRPr="0001479D">
        <w:rPr>
          <w:rFonts w:ascii="Garamond" w:hAnsi="Garamond" w:cs="Times New Roman"/>
          <w:i/>
          <w:iCs/>
          <w:lang w:bidi="he-IL"/>
        </w:rPr>
        <w:t xml:space="preserve">Examining the </w:t>
      </w:r>
      <w:r>
        <w:rPr>
          <w:rFonts w:ascii="Garamond" w:hAnsi="Garamond" w:cs="Times New Roman"/>
          <w:i/>
          <w:iCs/>
          <w:lang w:bidi="he-IL"/>
        </w:rPr>
        <w:t>E</w:t>
      </w:r>
      <w:r w:rsidRPr="0001479D">
        <w:rPr>
          <w:rFonts w:ascii="Garamond" w:hAnsi="Garamond" w:cs="Times New Roman"/>
          <w:i/>
          <w:iCs/>
          <w:lang w:bidi="he-IL"/>
        </w:rPr>
        <w:t xml:space="preserve">ffects of </w:t>
      </w:r>
      <w:r>
        <w:rPr>
          <w:rFonts w:ascii="Garamond" w:hAnsi="Garamond" w:cs="Times New Roman"/>
          <w:i/>
          <w:iCs/>
          <w:lang w:bidi="he-IL"/>
        </w:rPr>
        <w:t>A</w:t>
      </w:r>
      <w:r w:rsidRPr="0001479D">
        <w:rPr>
          <w:rFonts w:ascii="Garamond" w:hAnsi="Garamond" w:cs="Times New Roman"/>
          <w:i/>
          <w:iCs/>
          <w:lang w:bidi="he-IL"/>
        </w:rPr>
        <w:t xml:space="preserve">ntidiscrimination </w:t>
      </w:r>
      <w:r>
        <w:rPr>
          <w:rFonts w:ascii="Garamond" w:hAnsi="Garamond" w:cs="Times New Roman"/>
          <w:i/>
          <w:iCs/>
          <w:lang w:bidi="he-IL"/>
        </w:rPr>
        <w:t>L</w:t>
      </w:r>
      <w:r w:rsidRPr="0001479D">
        <w:rPr>
          <w:rFonts w:ascii="Garamond" w:hAnsi="Garamond" w:cs="Times New Roman"/>
          <w:i/>
          <w:iCs/>
          <w:lang w:bidi="he-IL"/>
        </w:rPr>
        <w:t xml:space="preserve">aws on </w:t>
      </w:r>
      <w:r>
        <w:rPr>
          <w:rFonts w:ascii="Garamond" w:hAnsi="Garamond" w:cs="Times New Roman"/>
          <w:i/>
          <w:iCs/>
          <w:lang w:bidi="he-IL"/>
        </w:rPr>
        <w:t>C</w:t>
      </w:r>
      <w:r w:rsidRPr="0001479D">
        <w:rPr>
          <w:rFonts w:ascii="Garamond" w:hAnsi="Garamond" w:cs="Times New Roman"/>
          <w:i/>
          <w:iCs/>
          <w:lang w:bidi="he-IL"/>
        </w:rPr>
        <w:t xml:space="preserve">hildren in the </w:t>
      </w:r>
      <w:r>
        <w:rPr>
          <w:rFonts w:ascii="Garamond" w:hAnsi="Garamond" w:cs="Times New Roman"/>
          <w:i/>
          <w:iCs/>
          <w:lang w:bidi="he-IL"/>
        </w:rPr>
        <w:t>F</w:t>
      </w:r>
      <w:r w:rsidRPr="0001479D">
        <w:rPr>
          <w:rFonts w:ascii="Garamond" w:hAnsi="Garamond" w:cs="Times New Roman"/>
          <w:i/>
          <w:iCs/>
          <w:lang w:bidi="he-IL"/>
        </w:rPr>
        <w:t xml:space="preserve">oster </w:t>
      </w:r>
      <w:r>
        <w:rPr>
          <w:rFonts w:ascii="Garamond" w:hAnsi="Garamond" w:cs="Times New Roman"/>
          <w:i/>
          <w:iCs/>
          <w:lang w:bidi="he-IL"/>
        </w:rPr>
        <w:t>C</w:t>
      </w:r>
      <w:r w:rsidRPr="0001479D">
        <w:rPr>
          <w:rFonts w:ascii="Garamond" w:hAnsi="Garamond" w:cs="Times New Roman"/>
          <w:i/>
          <w:iCs/>
          <w:lang w:bidi="he-IL"/>
        </w:rPr>
        <w:t xml:space="preserve">are and </w:t>
      </w:r>
      <w:r>
        <w:rPr>
          <w:rFonts w:ascii="Garamond" w:hAnsi="Garamond" w:cs="Times New Roman"/>
          <w:i/>
          <w:iCs/>
          <w:lang w:bidi="he-IL"/>
        </w:rPr>
        <w:t>A</w:t>
      </w:r>
      <w:r w:rsidRPr="0001479D">
        <w:rPr>
          <w:rFonts w:ascii="Garamond" w:hAnsi="Garamond" w:cs="Times New Roman"/>
          <w:i/>
          <w:iCs/>
          <w:lang w:bidi="he-IL"/>
        </w:rPr>
        <w:t xml:space="preserve">doption </w:t>
      </w:r>
      <w:r>
        <w:rPr>
          <w:rFonts w:ascii="Garamond" w:hAnsi="Garamond" w:cs="Times New Roman"/>
          <w:i/>
          <w:iCs/>
          <w:lang w:bidi="he-IL"/>
        </w:rPr>
        <w:t>S</w:t>
      </w:r>
      <w:r w:rsidRPr="0001479D">
        <w:rPr>
          <w:rFonts w:ascii="Garamond" w:hAnsi="Garamond" w:cs="Times New Roman"/>
          <w:i/>
          <w:iCs/>
          <w:lang w:bidi="he-IL"/>
        </w:rPr>
        <w:t>ystems</w:t>
      </w:r>
      <w:r w:rsidRPr="0001479D">
        <w:rPr>
          <w:rFonts w:ascii="Garamond" w:hAnsi="Garamond" w:cs="Times New Roman"/>
          <w:lang w:bidi="he-IL"/>
        </w:rPr>
        <w:t xml:space="preserve">, 19(4) </w:t>
      </w:r>
      <w:hyperlink r:id="rId12" w:history="1">
        <w:r w:rsidRPr="0001479D">
          <w:rPr>
            <w:rStyle w:val="Hyperlink"/>
            <w:rFonts w:ascii="Garamond" w:hAnsi="Garamond" w:cs="Times New Roman"/>
            <w:smallCaps/>
            <w:lang w:bidi="he-IL"/>
          </w:rPr>
          <w:t>The Journal of Empirical Legal Studies</w:t>
        </w:r>
      </w:hyperlink>
      <w:r w:rsidRPr="0001479D">
        <w:rPr>
          <w:rFonts w:ascii="Garamond" w:hAnsi="Garamond" w:cs="Times New Roman"/>
          <w:lang w:bidi="he-IL"/>
        </w:rPr>
        <w:t xml:space="preserve"> 1003-1066 (2022).</w:t>
      </w:r>
    </w:p>
    <w:p w14:paraId="2EA04212" w14:textId="47C9DB29" w:rsidR="006D05EE" w:rsidRPr="003766F1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Selected for CELS 2021 </w:t>
      </w:r>
    </w:p>
    <w:p w14:paraId="55136A81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Garamond" w:hAnsi="Garamond" w:cs="Times New Roman"/>
          <w:lang w:bidi="he-IL"/>
        </w:rPr>
      </w:pPr>
    </w:p>
    <w:p w14:paraId="64E9B904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lang w:bidi="he-IL"/>
        </w:rPr>
        <w:t>24.</w:t>
      </w:r>
      <w:r>
        <w:rPr>
          <w:rFonts w:ascii="Garamond" w:hAnsi="Garamond" w:cs="Times New Roman"/>
          <w:lang w:bidi="he-IL"/>
        </w:rPr>
        <w:tab/>
      </w:r>
      <w:r w:rsidRPr="00476B4E">
        <w:rPr>
          <w:rFonts w:ascii="Garamond" w:hAnsi="Garamond" w:cs="Times New Roman"/>
          <w:lang w:bidi="he-IL"/>
        </w:rPr>
        <w:t>Netta Barak-Corren</w:t>
      </w:r>
      <w:r w:rsidRPr="00417551">
        <w:rPr>
          <w:rFonts w:ascii="Garamond" w:hAnsi="Garamond" w:cs="Times New Roman"/>
          <w:smallCaps/>
          <w:lang w:bidi="he-IL"/>
        </w:rPr>
        <w:t>, </w:t>
      </w:r>
      <w:r>
        <w:rPr>
          <w:rFonts w:ascii="Garamond" w:hAnsi="Garamond" w:cs="Times New Roman"/>
          <w:smallCaps/>
          <w:lang w:bidi="he-IL"/>
        </w:rPr>
        <w:t xml:space="preserve"> </w:t>
      </w:r>
      <w:r w:rsidRPr="00A056C5">
        <w:rPr>
          <w:rFonts w:ascii="Garamond" w:hAnsi="Garamond" w:cs="Times New Roman"/>
          <w:i/>
          <w:iCs/>
          <w:lang w:bidi="he-IL"/>
        </w:rPr>
        <w:t>Empirical Tools in Constitutional Law</w:t>
      </w:r>
      <w:r>
        <w:rPr>
          <w:rFonts w:ascii="Garamond" w:hAnsi="Garamond" w:cs="Times New Roman"/>
          <w:lang w:bidi="he-IL"/>
        </w:rPr>
        <w:t>,</w:t>
      </w:r>
      <w:r w:rsidRPr="00A056C5">
        <w:rPr>
          <w:rFonts w:ascii="Garamond" w:hAnsi="Garamond" w:cs="Times New Roman"/>
          <w:bCs/>
          <w:iCs/>
          <w:smallCaps/>
        </w:rPr>
        <w:t xml:space="preserve"> </w:t>
      </w:r>
      <w:hyperlink r:id="rId13" w:history="1">
        <w:r w:rsidRPr="0001479D">
          <w:rPr>
            <w:rStyle w:val="Hyperlink"/>
            <w:rFonts w:ascii="Garamond" w:hAnsi="Garamond" w:cs="Times New Roman"/>
            <w:bCs/>
            <w:iCs/>
            <w:smallCaps/>
          </w:rPr>
          <w:t>Mishpatim</w:t>
        </w:r>
        <w:r w:rsidRPr="0001479D">
          <w:rPr>
            <w:rStyle w:val="Hyperlink"/>
            <w:rFonts w:ascii="Garamond" w:hAnsi="Garamond" w:cs="Times New Roman"/>
            <w:bCs/>
          </w:rPr>
          <w:t>—</w:t>
        </w:r>
        <w:r w:rsidRPr="0001479D">
          <w:rPr>
            <w:rStyle w:val="Hyperlink"/>
            <w:rFonts w:ascii="Garamond" w:hAnsi="Garamond" w:cs="Times New Roman"/>
            <w:bCs/>
            <w:iCs/>
            <w:smallCaps/>
          </w:rPr>
          <w:t xml:space="preserve">Hebrew U. Law Review </w:t>
        </w:r>
        <w:r w:rsidRPr="0001479D">
          <w:rPr>
            <w:rStyle w:val="Hyperlink"/>
            <w:rFonts w:ascii="Garamond" w:hAnsi="Garamond" w:cs="Times New Roman"/>
            <w:bCs/>
            <w:iCs/>
            <w:smallCaps/>
          </w:rPr>
          <w:lastRenderedPageBreak/>
          <w:t>Online</w:t>
        </w:r>
      </w:hyperlink>
      <w:r>
        <w:rPr>
          <w:rFonts w:ascii="Garamond" w:hAnsi="Garamond" w:cs="Times New Roman"/>
          <w:bCs/>
          <w:iCs/>
        </w:rPr>
        <w:t xml:space="preserve"> (2023)</w:t>
      </w:r>
      <w:r w:rsidRPr="00C131E2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>[in Hebrew].</w:t>
      </w:r>
    </w:p>
    <w:p w14:paraId="756BCCB4" w14:textId="77777777" w:rsidR="006D05EE" w:rsidRPr="00A056C5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</w:p>
    <w:p w14:paraId="43991811" w14:textId="77777777" w:rsidR="006D05EE" w:rsidRPr="00A056C5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23.</w:t>
      </w:r>
      <w:r>
        <w:rPr>
          <w:rFonts w:ascii="Garamond" w:hAnsi="Garamond" w:cs="Times New Roman"/>
          <w:lang w:bidi="he-IL"/>
        </w:rPr>
        <w:tab/>
      </w:r>
      <w:r w:rsidRPr="00476B4E">
        <w:rPr>
          <w:rFonts w:ascii="Garamond" w:hAnsi="Garamond" w:cs="Times New Roman"/>
          <w:lang w:bidi="he-IL"/>
        </w:rPr>
        <w:t>Netta Barak-Corren</w:t>
      </w:r>
      <w:r w:rsidRPr="00417551">
        <w:rPr>
          <w:rFonts w:ascii="Garamond" w:hAnsi="Garamond" w:cs="Times New Roman"/>
          <w:smallCaps/>
          <w:lang w:bidi="he-IL"/>
        </w:rPr>
        <w:t>, </w:t>
      </w:r>
      <w:r>
        <w:rPr>
          <w:rFonts w:ascii="Garamond" w:hAnsi="Garamond" w:cs="Times New Roman"/>
          <w:i/>
          <w:iCs/>
          <w:lang w:bidi="he-IL"/>
        </w:rPr>
        <w:t>Gender Separation in the Public Sphere: A Descriptive Typology and a Preliminary Normative Model</w:t>
      </w:r>
      <w:r>
        <w:rPr>
          <w:rFonts w:ascii="Garamond" w:hAnsi="Garamond" w:cs="Times New Roman"/>
          <w:lang w:bidi="he-IL"/>
        </w:rPr>
        <w:t xml:space="preserve">, </w:t>
      </w:r>
      <w:hyperlink r:id="rId14" w:history="1">
        <w:r w:rsidRPr="0001479D">
          <w:rPr>
            <w:rStyle w:val="Hyperlink"/>
            <w:rFonts w:ascii="Garamond" w:hAnsi="Garamond" w:cs="Times New Roman"/>
            <w:bCs/>
            <w:iCs/>
            <w:smallCaps/>
          </w:rPr>
          <w:t>Mishpatim</w:t>
        </w:r>
        <w:r w:rsidRPr="0001479D">
          <w:rPr>
            <w:rStyle w:val="Hyperlink"/>
            <w:rFonts w:ascii="Garamond" w:hAnsi="Garamond" w:cs="Times New Roman"/>
            <w:bCs/>
          </w:rPr>
          <w:t>—</w:t>
        </w:r>
        <w:r w:rsidRPr="0001479D">
          <w:rPr>
            <w:rStyle w:val="Hyperlink"/>
            <w:rFonts w:ascii="Garamond" w:hAnsi="Garamond" w:cs="Times New Roman"/>
            <w:bCs/>
            <w:iCs/>
            <w:smallCaps/>
          </w:rPr>
          <w:t>Hebrew U. Law Review</w:t>
        </w:r>
      </w:hyperlink>
      <w:r>
        <w:rPr>
          <w:rFonts w:ascii="Garamond" w:hAnsi="Garamond" w:cs="Times New Roman"/>
          <w:bCs/>
          <w:iCs/>
        </w:rPr>
        <w:t xml:space="preserve"> (2023)</w:t>
      </w:r>
      <w:r w:rsidRPr="00C131E2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>[in Hebrew].</w:t>
      </w:r>
    </w:p>
    <w:p w14:paraId="633D159F" w14:textId="77777777" w:rsidR="006D05EE" w:rsidRPr="0074065A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smallCaps/>
          <w:lang w:bidi="he-IL"/>
        </w:rPr>
      </w:pPr>
    </w:p>
    <w:p w14:paraId="39735F9C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lang w:bidi="he-IL"/>
        </w:rPr>
        <w:t>22</w:t>
      </w:r>
      <w:r w:rsidRPr="00417551">
        <w:rPr>
          <w:rFonts w:ascii="Garamond" w:hAnsi="Garamond" w:cs="Times New Roman"/>
          <w:lang w:bidi="he-IL"/>
        </w:rPr>
        <w:t>.</w:t>
      </w:r>
      <w:r w:rsidRPr="00417551">
        <w:rPr>
          <w:rFonts w:ascii="Garamond" w:hAnsi="Garamond" w:cs="Times New Roman"/>
          <w:lang w:bidi="he-IL"/>
        </w:rPr>
        <w:tab/>
      </w:r>
      <w:r w:rsidRPr="00476B4E">
        <w:rPr>
          <w:rFonts w:ascii="Garamond" w:hAnsi="Garamond" w:cs="Times New Roman"/>
          <w:lang w:bidi="he-IL"/>
        </w:rPr>
        <w:t>Netta Barak-Corren</w:t>
      </w:r>
      <w:r w:rsidRPr="00417551">
        <w:rPr>
          <w:rFonts w:ascii="Garamond" w:hAnsi="Garamond" w:cs="Times New Roman"/>
          <w:smallCaps/>
          <w:lang w:bidi="he-IL"/>
        </w:rPr>
        <w:t>, </w:t>
      </w:r>
      <w:r w:rsidRPr="00417551">
        <w:rPr>
          <w:rFonts w:ascii="Garamond" w:hAnsi="Garamond" w:cs="Times New Roman"/>
          <w:lang w:bidi="he-IL"/>
        </w:rPr>
        <w:t xml:space="preserve">Noam Gidron, and Yuval Feldman, </w:t>
      </w:r>
      <w:r w:rsidRPr="00417551">
        <w:rPr>
          <w:rFonts w:ascii="Garamond" w:hAnsi="Garamond" w:cs="Times New Roman"/>
          <w:i/>
          <w:iCs/>
          <w:lang w:bidi="he-IL"/>
        </w:rPr>
        <w:t>Majority Nationalism Laws and the Equal Citizenship of Minorities: Experimental, Panel, and Cross-Sectional Evidence from Israel</w:t>
      </w:r>
      <w:r w:rsidRPr="00417551">
        <w:rPr>
          <w:rFonts w:ascii="Garamond" w:hAnsi="Garamond" w:cs="Times New Roman"/>
          <w:smallCaps/>
          <w:lang w:bidi="he-IL"/>
        </w:rPr>
        <w:t xml:space="preserve">, </w:t>
      </w:r>
      <w:hyperlink r:id="rId15" w:history="1">
        <w:r w:rsidRPr="001618EC">
          <w:rPr>
            <w:rStyle w:val="Hyperlink"/>
            <w:rFonts w:ascii="Garamond" w:hAnsi="Garamond" w:cs="Times New Roman"/>
            <w:smallCaps/>
            <w:lang w:bidi="he-IL"/>
          </w:rPr>
          <w:t>The Journal of Legal Studies</w:t>
        </w:r>
      </w:hyperlink>
      <w:r w:rsidRPr="00417551">
        <w:rPr>
          <w:rFonts w:ascii="Garamond" w:hAnsi="Garamond" w:cs="Times New Roman"/>
          <w:lang w:bidi="he-IL"/>
        </w:rPr>
        <w:t xml:space="preserve"> (</w:t>
      </w:r>
      <w:r>
        <w:rPr>
          <w:rFonts w:ascii="Garamond" w:hAnsi="Garamond" w:cs="Times New Roman"/>
          <w:lang w:bidi="he-IL"/>
        </w:rPr>
        <w:t>2023</w:t>
      </w:r>
      <w:r w:rsidRPr="00417551">
        <w:rPr>
          <w:rFonts w:ascii="Garamond" w:hAnsi="Garamond" w:cs="Times New Roman"/>
          <w:lang w:bidi="he-IL"/>
        </w:rPr>
        <w:t>)</w:t>
      </w:r>
    </w:p>
    <w:p w14:paraId="1A27BE43" w14:textId="77777777" w:rsidR="006D05EE" w:rsidRPr="003766F1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Selected for CELS 2019 at Clermont McKenna Law School, California </w:t>
      </w:r>
    </w:p>
    <w:p w14:paraId="01BADAF9" w14:textId="77777777" w:rsidR="006D05EE" w:rsidRDefault="006D05EE" w:rsidP="006D05EE">
      <w:pPr>
        <w:rPr>
          <w:rFonts w:ascii="Garamond" w:hAnsi="Garamond" w:cs="Times New Roman"/>
          <w:bCs/>
          <w:lang w:bidi="he-IL"/>
        </w:rPr>
      </w:pPr>
    </w:p>
    <w:p w14:paraId="786F32A2" w14:textId="77777777" w:rsidR="006D05EE" w:rsidRPr="00E9561F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rtl/>
          <w:lang w:bidi="he-IL"/>
        </w:rPr>
      </w:pPr>
      <w:r>
        <w:rPr>
          <w:rFonts w:ascii="Garamond" w:hAnsi="Garamond" w:cs="Times New Roman"/>
          <w:bCs/>
          <w:lang w:bidi="he-IL"/>
        </w:rPr>
        <w:t xml:space="preserve">21.    </w:t>
      </w:r>
      <w:r w:rsidRPr="001618EC">
        <w:rPr>
          <w:rFonts w:ascii="Garamond" w:hAnsi="Garamond" w:cs="Times New Roman"/>
          <w:lang w:bidi="he-IL"/>
        </w:rPr>
        <w:t>Netta</w:t>
      </w:r>
      <w:r w:rsidRPr="00E9561F">
        <w:rPr>
          <w:rFonts w:ascii="Garamond" w:hAnsi="Garamond" w:cs="Times New Roman"/>
          <w:bCs/>
        </w:rPr>
        <w:t xml:space="preserve"> Barak-Corren, </w:t>
      </w:r>
      <w:r w:rsidRPr="00E9561F">
        <w:rPr>
          <w:rFonts w:ascii="Garamond" w:hAnsi="Garamond" w:cs="Times New Roman"/>
          <w:bCs/>
          <w:i/>
          <w:iCs/>
        </w:rPr>
        <w:t>The War Within Religion: Towards a More Nuanced Resolution of Religion/Equality Conflicts</w:t>
      </w:r>
      <w:r w:rsidRPr="00E9561F">
        <w:rPr>
          <w:rFonts w:ascii="Garamond" w:hAnsi="Garamond" w:cs="Times New Roman"/>
          <w:bCs/>
        </w:rPr>
        <w:t>, </w:t>
      </w:r>
      <w:hyperlink r:id="rId16" w:history="1">
        <w:r w:rsidRPr="00FB566E">
          <w:rPr>
            <w:rStyle w:val="Hyperlink"/>
            <w:rFonts w:ascii="Garamond" w:hAnsi="Garamond" w:cs="Times New Roman"/>
            <w:bCs/>
            <w:smallCaps/>
          </w:rPr>
          <w:t>American Journal of Comparative Law</w:t>
        </w:r>
      </w:hyperlink>
      <w:r w:rsidRPr="00E9561F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(</w:t>
      </w:r>
      <w:r w:rsidRPr="00A837D3">
        <w:rPr>
          <w:rFonts w:ascii="Garamond" w:hAnsi="Garamond" w:cs="Times New Roman"/>
          <w:bCs/>
        </w:rPr>
        <w:t>forthcoming</w:t>
      </w:r>
      <w:r>
        <w:rPr>
          <w:rFonts w:ascii="Garamond" w:hAnsi="Garamond" w:cs="Times New Roman"/>
          <w:bCs/>
        </w:rPr>
        <w:t xml:space="preserve"> 2024)</w:t>
      </w:r>
    </w:p>
    <w:p w14:paraId="5CF66930" w14:textId="77777777" w:rsidR="006D05EE" w:rsidRDefault="006D05EE" w:rsidP="006D05EE">
      <w:pPr>
        <w:rPr>
          <w:rFonts w:ascii="Garamond" w:hAnsi="Garamond" w:cs="Times New Roman"/>
          <w:bCs/>
        </w:rPr>
      </w:pPr>
    </w:p>
    <w:p w14:paraId="742E3C69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20.    Netta Barak-Corren, </w:t>
      </w:r>
      <w:r>
        <w:rPr>
          <w:rFonts w:ascii="Garamond" w:hAnsi="Garamond" w:cs="Times New Roman"/>
          <w:bCs/>
          <w:i/>
          <w:iCs/>
        </w:rPr>
        <w:t>Religious Freedom in Israel</w:t>
      </w:r>
      <w:r>
        <w:rPr>
          <w:rFonts w:ascii="Garamond" w:hAnsi="Garamond" w:cs="Times New Roman"/>
          <w:bCs/>
        </w:rPr>
        <w:t xml:space="preserve">, in </w:t>
      </w:r>
      <w:r w:rsidRPr="00C50FAD">
        <w:rPr>
          <w:rFonts w:ascii="Garamond" w:hAnsi="Garamond" w:cs="Times New Roman"/>
          <w:bCs/>
          <w:smallCaps/>
        </w:rPr>
        <w:t>Handbook on Israeli Constitutional Law</w:t>
      </w:r>
      <w:r>
        <w:rPr>
          <w:rFonts w:ascii="Garamond" w:hAnsi="Garamond" w:cs="Times New Roman"/>
          <w:bCs/>
        </w:rPr>
        <w:t xml:space="preserve"> (forthcoming, Barak A., Medina, B., and Roznai, Y. Eds., forthcoming, Oxford University Press)</w:t>
      </w:r>
    </w:p>
    <w:p w14:paraId="2CD09084" w14:textId="77777777" w:rsidR="006D05EE" w:rsidRDefault="006D05EE" w:rsidP="006D05EE">
      <w:pPr>
        <w:rPr>
          <w:rFonts w:ascii="Garamond" w:hAnsi="Garamond" w:cs="Times New Roman"/>
          <w:bCs/>
        </w:rPr>
      </w:pPr>
    </w:p>
    <w:p w14:paraId="5844E1E8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smallCaps/>
          <w:lang w:bidi="he-IL"/>
        </w:rPr>
      </w:pPr>
      <w:r>
        <w:rPr>
          <w:rFonts w:ascii="Garamond" w:hAnsi="Garamond" w:cs="Times New Roman"/>
          <w:bCs/>
        </w:rPr>
        <w:t xml:space="preserve">19.    </w:t>
      </w:r>
      <w:r w:rsidRPr="0043020C">
        <w:rPr>
          <w:rFonts w:ascii="Garamond" w:hAnsi="Garamond" w:cs="Times New Roman"/>
          <w:bCs/>
        </w:rPr>
        <w:t>Netta Barak-Corren</w:t>
      </w:r>
      <w:r>
        <w:rPr>
          <w:rFonts w:ascii="Garamond" w:hAnsi="Garamond" w:cs="Times New Roman"/>
          <w:bCs/>
        </w:rPr>
        <w:t xml:space="preserve"> and </w:t>
      </w:r>
      <w:r>
        <w:rPr>
          <w:rFonts w:ascii="Garamond" w:hAnsi="Garamond" w:cs="Times New Roman"/>
          <w:lang w:bidi="he-IL"/>
        </w:rPr>
        <w:t>Yael Kariv-Teitelbaum,</w:t>
      </w:r>
      <w:r>
        <w:rPr>
          <w:rFonts w:ascii="Garamond" w:hAnsi="Garamond" w:cs="Times New Roman"/>
          <w:bCs/>
        </w:rPr>
        <w:t xml:space="preserve"> </w:t>
      </w:r>
      <w:r w:rsidRPr="007D13E3">
        <w:rPr>
          <w:rFonts w:ascii="Garamond" w:hAnsi="Garamond" w:cs="Times New Roman"/>
          <w:i/>
          <w:iCs/>
          <w:lang w:bidi="he-IL"/>
        </w:rPr>
        <w:t>Behavioral Responsive Regulation</w:t>
      </w:r>
      <w:r>
        <w:rPr>
          <w:rFonts w:ascii="Garamond" w:hAnsi="Garamond" w:cs="Times New Roman"/>
          <w:lang w:bidi="he-IL"/>
        </w:rPr>
        <w:t xml:space="preserve">, </w:t>
      </w:r>
      <w:hyperlink r:id="rId17" w:history="1">
        <w:r w:rsidRPr="00E9561F">
          <w:rPr>
            <w:rStyle w:val="Hyperlink"/>
            <w:rFonts w:ascii="Garamond" w:hAnsi="Garamond" w:cs="Times New Roman"/>
            <w:smallCaps/>
            <w:lang w:bidi="he-IL"/>
          </w:rPr>
          <w:t>Regulation and Governance</w:t>
        </w:r>
      </w:hyperlink>
      <w:r>
        <w:rPr>
          <w:rFonts w:ascii="Garamond" w:hAnsi="Garamond" w:cs="Times New Roman"/>
          <w:smallCaps/>
          <w:lang w:bidi="he-IL"/>
        </w:rPr>
        <w:t xml:space="preserve"> (2021).</w:t>
      </w:r>
    </w:p>
    <w:p w14:paraId="659B65D5" w14:textId="77777777" w:rsidR="006D05EE" w:rsidRPr="002E7DDB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Invited presentation at Israeli Ministry of Justice, Department of Regulation.</w:t>
      </w:r>
    </w:p>
    <w:p w14:paraId="159E9371" w14:textId="77777777" w:rsidR="006D05EE" w:rsidRDefault="006D05EE" w:rsidP="006D05EE">
      <w:pPr>
        <w:rPr>
          <w:rFonts w:ascii="Garamond" w:hAnsi="Garamond" w:cs="Times New Roman"/>
          <w:bCs/>
        </w:rPr>
      </w:pPr>
    </w:p>
    <w:p w14:paraId="7F8B2193" w14:textId="77777777" w:rsidR="006D05EE" w:rsidRPr="00886CBD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/>
          <w:i/>
          <w:iCs/>
          <w:rtl/>
          <w:lang w:bidi="he-IL"/>
        </w:rPr>
      </w:pPr>
      <w:r>
        <w:rPr>
          <w:rFonts w:ascii="Garamond" w:hAnsi="Garamond" w:cs="Times New Roman"/>
          <w:bCs/>
        </w:rPr>
        <w:t xml:space="preserve">18.    </w:t>
      </w:r>
      <w:r w:rsidRPr="0043020C">
        <w:rPr>
          <w:rFonts w:ascii="Garamond" w:hAnsi="Garamond" w:cs="Times New Roman"/>
          <w:bCs/>
        </w:rPr>
        <w:t>Netta Barak-Corren</w:t>
      </w:r>
      <w:r>
        <w:rPr>
          <w:rFonts w:ascii="Garamond" w:hAnsi="Garamond" w:cs="Times New Roman"/>
          <w:bCs/>
        </w:rPr>
        <w:t xml:space="preserve"> and </w:t>
      </w:r>
      <w:r>
        <w:rPr>
          <w:rFonts w:ascii="Garamond" w:hAnsi="Garamond" w:cs="Times New Roman"/>
          <w:lang w:bidi="he-IL"/>
        </w:rPr>
        <w:t>Lotem Perry-Hazan,</w:t>
      </w:r>
      <w:r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i/>
          <w:iCs/>
          <w:lang w:bidi="he-IL"/>
        </w:rPr>
        <w:t>Bidirectional Legal Socialization and the Boundaries of Law</w:t>
      </w:r>
      <w:r w:rsidRPr="00982332">
        <w:rPr>
          <w:rFonts w:ascii="Garamond" w:hAnsi="Garamond" w:cs="Times New Roman"/>
          <w:i/>
          <w:iCs/>
          <w:lang w:bidi="he-IL"/>
        </w:rPr>
        <w:t xml:space="preserve">: The Case of </w:t>
      </w:r>
      <w:r>
        <w:rPr>
          <w:rFonts w:ascii="Garamond" w:hAnsi="Garamond" w:cs="Times New Roman"/>
          <w:i/>
          <w:iCs/>
          <w:lang w:bidi="he-IL"/>
        </w:rPr>
        <w:t>Enclave Communities</w:t>
      </w:r>
      <w:r w:rsidRPr="00982332">
        <w:rPr>
          <w:rFonts w:ascii="Garamond" w:hAnsi="Garamond" w:cs="Times New Roman"/>
          <w:i/>
          <w:iCs/>
          <w:lang w:bidi="he-IL"/>
        </w:rPr>
        <w:t xml:space="preserve"> Compliance with </w:t>
      </w:r>
      <w:r>
        <w:rPr>
          <w:rFonts w:ascii="Garamond" w:hAnsi="Garamond" w:cs="Times New Roman"/>
          <w:i/>
          <w:iCs/>
          <w:lang w:bidi="he-IL"/>
        </w:rPr>
        <w:t>COVID-19</w:t>
      </w:r>
      <w:r w:rsidRPr="00982332">
        <w:rPr>
          <w:rFonts w:ascii="Garamond" w:hAnsi="Garamond" w:cs="Times New Roman"/>
          <w:i/>
          <w:iCs/>
          <w:lang w:bidi="he-IL"/>
        </w:rPr>
        <w:t xml:space="preserve"> Regulations</w:t>
      </w:r>
      <w:r>
        <w:rPr>
          <w:rFonts w:ascii="Garamond" w:hAnsi="Garamond" w:cs="Times New Roman"/>
          <w:lang w:bidi="he-IL"/>
        </w:rPr>
        <w:t xml:space="preserve">, </w:t>
      </w:r>
      <w:r w:rsidRPr="008D0DCF">
        <w:rPr>
          <w:rFonts w:ascii="Garamond" w:hAnsi="Garamond"/>
          <w:lang w:bidi="he-IL"/>
        </w:rPr>
        <w:t>77(2)</w:t>
      </w:r>
      <w:r w:rsidRPr="00886CBD">
        <w:rPr>
          <w:rFonts w:ascii="Garamond" w:hAnsi="Garamond"/>
          <w:i/>
          <w:iCs/>
          <w:lang w:bidi="he-IL"/>
        </w:rPr>
        <w:t xml:space="preserve"> </w:t>
      </w:r>
      <w:hyperlink r:id="rId18" w:history="1">
        <w:r w:rsidRPr="00E9561F">
          <w:rPr>
            <w:rStyle w:val="Hyperlink"/>
            <w:rFonts w:ascii="Garamond" w:hAnsi="Garamond" w:cs="Times New Roman"/>
            <w:smallCaps/>
            <w:lang w:bidi="he-IL"/>
          </w:rPr>
          <w:t>Journal of Social Issues</w:t>
        </w:r>
      </w:hyperlink>
      <w:r>
        <w:rPr>
          <w:rFonts w:ascii="Garamond" w:hAnsi="Garamond" w:cs="Times New Roman"/>
          <w:lang w:bidi="he-IL"/>
        </w:rPr>
        <w:t xml:space="preserve"> </w:t>
      </w:r>
      <w:r w:rsidRPr="008D0DCF">
        <w:rPr>
          <w:rFonts w:ascii="Garamond" w:hAnsi="Garamond"/>
          <w:lang w:bidi="he-IL"/>
        </w:rPr>
        <w:t>631-662</w:t>
      </w:r>
      <w:r w:rsidRPr="00886CBD">
        <w:rPr>
          <w:rFonts w:ascii="Garamond" w:hAnsi="Garamond"/>
          <w:i/>
          <w:iCs/>
          <w:lang w:bidi="he-IL"/>
        </w:rPr>
        <w:t xml:space="preserve"> </w:t>
      </w:r>
      <w:r>
        <w:rPr>
          <w:rFonts w:ascii="Garamond" w:hAnsi="Garamond" w:cs="Times New Roman"/>
          <w:lang w:bidi="he-IL"/>
        </w:rPr>
        <w:t>(2021) (special issue for the 50</w:t>
      </w:r>
      <w:r w:rsidRPr="007530EB">
        <w:rPr>
          <w:rFonts w:ascii="Garamond" w:hAnsi="Garamond" w:cs="Times New Roman"/>
          <w:vertAlign w:val="superscript"/>
          <w:lang w:bidi="he-IL"/>
        </w:rPr>
        <w:t>th</w:t>
      </w:r>
      <w:r>
        <w:rPr>
          <w:rFonts w:ascii="Garamond" w:hAnsi="Garamond" w:cs="Times New Roman"/>
          <w:lang w:bidi="he-IL"/>
        </w:rPr>
        <w:t xml:space="preserve"> anniversary of legal socialization)</w:t>
      </w:r>
    </w:p>
    <w:p w14:paraId="17940834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Press coverage: </w:t>
      </w:r>
      <w:hyperlink r:id="rId19" w:history="1">
        <w:r w:rsidRPr="00BA4015">
          <w:rPr>
            <w:rStyle w:val="Hyperlink"/>
            <w:rFonts w:ascii="Garamond" w:hAnsi="Garamond" w:cs="Times New Roman"/>
            <w:bCs/>
          </w:rPr>
          <w:t>Ha’aretz</w:t>
        </w:r>
      </w:hyperlink>
      <w:r>
        <w:rPr>
          <w:rFonts w:ascii="Garamond" w:hAnsi="Garamond" w:cs="Times New Roman"/>
          <w:bCs/>
        </w:rPr>
        <w:t xml:space="preserve">, </w:t>
      </w:r>
      <w:hyperlink r:id="rId20" w:history="1">
        <w:r w:rsidRPr="00BA4015">
          <w:rPr>
            <w:rStyle w:val="Hyperlink"/>
            <w:rFonts w:ascii="Garamond" w:hAnsi="Garamond" w:cs="Times New Roman"/>
            <w:bCs/>
          </w:rPr>
          <w:t>The Marker</w:t>
        </w:r>
      </w:hyperlink>
      <w:r>
        <w:rPr>
          <w:rFonts w:ascii="Garamond" w:hAnsi="Garamond" w:cs="Times New Roman"/>
          <w:bCs/>
        </w:rPr>
        <w:t xml:space="preserve">, </w:t>
      </w:r>
      <w:hyperlink r:id="rId21" w:history="1">
        <w:r w:rsidRPr="00BA4015">
          <w:rPr>
            <w:rStyle w:val="Hyperlink"/>
            <w:rFonts w:ascii="Garamond" w:hAnsi="Garamond" w:cs="Times New Roman"/>
            <w:bCs/>
          </w:rPr>
          <w:t>Haredim10</w:t>
        </w:r>
      </w:hyperlink>
      <w:r>
        <w:rPr>
          <w:rFonts w:ascii="Garamond" w:hAnsi="Garamond" w:cs="Times New Roman"/>
          <w:bCs/>
        </w:rPr>
        <w:t xml:space="preserve">, </w:t>
      </w:r>
      <w:hyperlink r:id="rId22" w:history="1">
        <w:r w:rsidRPr="00BA4015">
          <w:rPr>
            <w:rStyle w:val="Hyperlink"/>
            <w:rFonts w:ascii="Garamond" w:hAnsi="Garamond" w:cs="Times New Roman"/>
            <w:bCs/>
          </w:rPr>
          <w:t>Seder Yom (IDF radio)</w:t>
        </w:r>
      </w:hyperlink>
    </w:p>
    <w:p w14:paraId="250B79DA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Invited presentations at Israeli Knesset, Ministry of Education, Ministry of Justice, and Israeli Democracy Institute.</w:t>
      </w:r>
    </w:p>
    <w:p w14:paraId="444E5432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Non-technical summary</w:t>
      </w:r>
      <w:r>
        <w:rPr>
          <w:rFonts w:ascii="Garamond" w:hAnsi="Garamond" w:cs="Times New Roman"/>
          <w:bCs/>
          <w:lang w:bidi="he-IL"/>
        </w:rPr>
        <w:t xml:space="preserve"> written and circulated by </w:t>
      </w:r>
      <w:hyperlink r:id="rId23" w:history="1">
        <w:r w:rsidRPr="00BF1C6A">
          <w:rPr>
            <w:rStyle w:val="Hyperlink"/>
            <w:rFonts w:ascii="Garamond" w:hAnsi="Garamond" w:cs="Times New Roman"/>
            <w:bCs/>
            <w:lang w:bidi="he-IL"/>
          </w:rPr>
          <w:t>Chief Scientist, Ministry of Education</w:t>
        </w:r>
      </w:hyperlink>
      <w:r>
        <w:rPr>
          <w:rFonts w:ascii="Garamond" w:hAnsi="Garamond" w:cs="Times New Roman"/>
          <w:bCs/>
          <w:lang w:bidi="he-IL"/>
        </w:rPr>
        <w:t>.</w:t>
      </w:r>
    </w:p>
    <w:p w14:paraId="0C00DE41" w14:textId="77777777" w:rsidR="006D05EE" w:rsidRPr="001618EC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lang w:bidi="he-IL"/>
        </w:rPr>
      </w:pPr>
      <w:r w:rsidRPr="001618EC">
        <w:rPr>
          <w:rFonts w:ascii="Garamond" w:hAnsi="Garamond" w:cs="Times New Roman"/>
          <w:lang w:bidi="he-IL"/>
        </w:rPr>
        <w:t xml:space="preserve">Short version written for </w:t>
      </w:r>
      <w:hyperlink r:id="rId24" w:history="1">
        <w:r w:rsidRPr="001618EC">
          <w:rPr>
            <w:rStyle w:val="Hyperlink"/>
            <w:rFonts w:ascii="Garamond" w:hAnsi="Garamond" w:cs="Times New Roman"/>
            <w:lang w:bidi="he-IL"/>
          </w:rPr>
          <w:t>Jewish Quarterly Review</w:t>
        </w:r>
      </w:hyperlink>
      <w:r w:rsidRPr="001618EC">
        <w:rPr>
          <w:rFonts w:ascii="Garamond" w:hAnsi="Garamond" w:cs="Times New Roman"/>
          <w:lang w:bidi="he-IL"/>
        </w:rPr>
        <w:t xml:space="preserve"> Forum.</w:t>
      </w:r>
    </w:p>
    <w:p w14:paraId="185B2028" w14:textId="77777777" w:rsidR="006D05EE" w:rsidRDefault="006D05EE" w:rsidP="006D05EE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lang w:bidi="he-IL"/>
        </w:rPr>
      </w:pPr>
    </w:p>
    <w:p w14:paraId="7AED6F60" w14:textId="77777777" w:rsidR="006D05EE" w:rsidRPr="00487D23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rtl/>
          <w:lang w:bidi="he-IL"/>
        </w:rPr>
      </w:pPr>
      <w:r>
        <w:rPr>
          <w:rFonts w:ascii="Garamond" w:hAnsi="Garamond" w:cs="Times New Roman"/>
          <w:lang w:bidi="he-IL"/>
        </w:rPr>
        <w:t xml:space="preserve">17.    </w:t>
      </w:r>
      <w:r w:rsidRPr="001618EC">
        <w:rPr>
          <w:rFonts w:ascii="Garamond" w:hAnsi="Garamond" w:cs="Times New Roman"/>
          <w:bCs/>
        </w:rPr>
        <w:t>Yuval</w:t>
      </w:r>
      <w:r>
        <w:rPr>
          <w:rFonts w:ascii="Garamond" w:hAnsi="Garamond" w:cs="Times New Roman"/>
          <w:lang w:bidi="he-IL"/>
        </w:rPr>
        <w:t xml:space="preserve"> Barak-Corren, </w:t>
      </w:r>
      <w:r w:rsidRPr="0043020C">
        <w:rPr>
          <w:rFonts w:ascii="Garamond" w:hAnsi="Garamond" w:cs="Times New Roman"/>
          <w:bCs/>
        </w:rPr>
        <w:t>Netta Barak-Corren</w:t>
      </w:r>
      <w:r w:rsidRPr="004E1A11">
        <w:rPr>
          <w:rFonts w:ascii="Garamond" w:hAnsi="Garamond" w:cs="Times New Roman"/>
          <w:bCs/>
        </w:rPr>
        <w:t>,</w:t>
      </w:r>
      <w:r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lang w:bidi="he-IL"/>
        </w:rPr>
        <w:t>Alex Gileles-Hillel,</w:t>
      </w:r>
      <w:r w:rsidRPr="004F0BBE">
        <w:rPr>
          <w:rFonts w:ascii="Garamond" w:hAnsi="Garamond" w:cs="Times New Roman"/>
          <w:i/>
          <w:iCs/>
          <w:lang w:bidi="he-IL"/>
        </w:rPr>
        <w:t xml:space="preserve"> </w:t>
      </w:r>
      <w:r>
        <w:rPr>
          <w:rFonts w:ascii="Garamond" w:hAnsi="Garamond" w:cs="Times New Roman"/>
          <w:lang w:bidi="he-IL"/>
        </w:rPr>
        <w:t xml:space="preserve">and Eyal Heiman, </w:t>
      </w:r>
      <w:r w:rsidRPr="004F0BBE">
        <w:rPr>
          <w:rFonts w:ascii="Garamond" w:hAnsi="Garamond" w:cs="Times New Roman"/>
          <w:i/>
          <w:iCs/>
          <w:lang w:bidi="he-IL"/>
        </w:rPr>
        <w:t>The</w:t>
      </w:r>
      <w:r w:rsidRPr="00487D23">
        <w:rPr>
          <w:rFonts w:ascii="Garamond" w:hAnsi="Garamond" w:cs="Times New Roman"/>
          <w:i/>
          <w:iCs/>
          <w:lang w:bidi="he-IL"/>
        </w:rPr>
        <w:t xml:space="preserve"> Effect of C-Reactive Protein on Chest X-Ray Interpretation: A Decision-Making Experiment Among Pediatricians</w:t>
      </w:r>
      <w:r w:rsidRPr="004F0BBE">
        <w:rPr>
          <w:rFonts w:ascii="Garamond" w:hAnsi="Garamond" w:cs="Times New Roman"/>
          <w:lang w:bidi="he-IL"/>
        </w:rPr>
        <w:t>,</w:t>
      </w:r>
      <w:r>
        <w:rPr>
          <w:rFonts w:ascii="Garamond" w:hAnsi="Garamond" w:cs="Times New Roman"/>
          <w:lang w:bidi="he-IL"/>
        </w:rPr>
        <w:t xml:space="preserve"> </w:t>
      </w:r>
      <w:hyperlink r:id="rId25" w:history="1">
        <w:r w:rsidRPr="008813AB">
          <w:rPr>
            <w:rStyle w:val="Hyperlink"/>
            <w:rFonts w:ascii="Garamond" w:hAnsi="Garamond" w:cs="Times New Roman"/>
            <w:lang w:bidi="he-IL"/>
          </w:rPr>
          <w:t>Pediatric Pulmonology</w:t>
        </w:r>
      </w:hyperlink>
      <w:r>
        <w:rPr>
          <w:rFonts w:ascii="Garamond" w:hAnsi="Garamond" w:cs="Times New Roman"/>
          <w:lang w:bidi="he-IL"/>
        </w:rPr>
        <w:t>.</w:t>
      </w:r>
    </w:p>
    <w:p w14:paraId="01D6B5B5" w14:textId="77777777" w:rsidR="006D05EE" w:rsidRDefault="006D05EE" w:rsidP="006D05E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</w:p>
    <w:p w14:paraId="25058FBC" w14:textId="77777777" w:rsidR="006D05EE" w:rsidRPr="00C273A0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lang w:bidi="he-IL"/>
        </w:rPr>
      </w:pPr>
      <w:r>
        <w:rPr>
          <w:rFonts w:ascii="Garamond" w:hAnsi="Garamond" w:cs="Times New Roman"/>
          <w:bCs/>
        </w:rPr>
        <w:t xml:space="preserve">16.    </w:t>
      </w:r>
      <w:r w:rsidRPr="00555ED9">
        <w:rPr>
          <w:rFonts w:ascii="Garamond" w:hAnsi="Garamond" w:cs="Times New Roman"/>
          <w:bCs/>
        </w:rPr>
        <w:t>Netta Barak-Corren</w:t>
      </w:r>
      <w:r>
        <w:rPr>
          <w:rFonts w:ascii="Garamond" w:hAnsi="Garamond" w:cs="Times New Roman"/>
          <w:bCs/>
        </w:rPr>
        <w:t xml:space="preserve">, </w:t>
      </w:r>
      <w:r>
        <w:rPr>
          <w:rFonts w:ascii="Garamond" w:hAnsi="Garamond" w:cs="Times New Roman"/>
          <w:bCs/>
          <w:i/>
          <w:iCs/>
        </w:rPr>
        <w:t xml:space="preserve">The Empirical Consequences and Normative Implications of </w:t>
      </w:r>
      <w:r w:rsidRPr="002649A1">
        <w:rPr>
          <w:rFonts w:ascii="Garamond" w:hAnsi="Garamond" w:cs="Times New Roman"/>
          <w:bCs/>
          <w:i/>
          <w:iCs/>
        </w:rPr>
        <w:t>Religious</w:t>
      </w:r>
      <w:r>
        <w:rPr>
          <w:rFonts w:ascii="Garamond" w:hAnsi="Garamond" w:cs="Times New Roman"/>
          <w:bCs/>
          <w:i/>
          <w:iCs/>
        </w:rPr>
        <w:t xml:space="preserve"> Exemptions</w:t>
      </w:r>
      <w:r>
        <w:rPr>
          <w:rFonts w:ascii="Garamond" w:hAnsi="Garamond" w:cs="Times New Roman"/>
          <w:bCs/>
        </w:rPr>
        <w:t xml:space="preserve">, 56(1) </w:t>
      </w:r>
      <w:hyperlink r:id="rId26" w:history="1">
        <w:r w:rsidRPr="00FD1209">
          <w:rPr>
            <w:rStyle w:val="Hyperlink"/>
            <w:rFonts w:ascii="Garamond" w:hAnsi="Garamond" w:cs="Times New Roman"/>
            <w:bCs/>
            <w:smallCaps/>
          </w:rPr>
          <w:t>Harvard Civil Rights-Civil Liberties Law Review</w:t>
        </w:r>
      </w:hyperlink>
      <w:r>
        <w:rPr>
          <w:rFonts w:ascii="Garamond" w:hAnsi="Garamond" w:cs="Times New Roman"/>
          <w:bCs/>
        </w:rPr>
        <w:t xml:space="preserve"> (forthcoming 2021)</w:t>
      </w:r>
    </w:p>
    <w:p w14:paraId="6167F4DE" w14:textId="77777777" w:rsidR="006D05EE" w:rsidRDefault="006D05EE" w:rsidP="006D05EE">
      <w:pPr>
        <w:jc w:val="both"/>
        <w:rPr>
          <w:rFonts w:ascii="Garamond" w:hAnsi="Garamond" w:cs="Times New Roman"/>
          <w:i/>
          <w:iCs/>
        </w:rPr>
      </w:pPr>
    </w:p>
    <w:p w14:paraId="6C29C3C2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</w:rPr>
      </w:pPr>
      <w:r>
        <w:rPr>
          <w:rFonts w:ascii="Garamond" w:hAnsi="Garamond" w:cs="Times New Roman"/>
          <w:bCs/>
        </w:rPr>
        <w:t xml:space="preserve">15.    </w:t>
      </w:r>
      <w:r w:rsidRPr="00555ED9">
        <w:rPr>
          <w:rFonts w:ascii="Garamond" w:hAnsi="Garamond" w:cs="Times New Roman"/>
          <w:bCs/>
        </w:rPr>
        <w:t>Netta Barak-Corren</w:t>
      </w:r>
      <w:r>
        <w:rPr>
          <w:rFonts w:ascii="Garamond" w:hAnsi="Garamond" w:cs="Times New Roman"/>
          <w:bCs/>
        </w:rPr>
        <w:t xml:space="preserve">, </w:t>
      </w:r>
      <w:r w:rsidRPr="004F2BA1">
        <w:rPr>
          <w:rFonts w:ascii="Garamond" w:hAnsi="Garamond" w:cs="Times New Roman"/>
          <w:i/>
          <w:iCs/>
        </w:rPr>
        <w:t xml:space="preserve">Religious </w:t>
      </w:r>
      <w:r>
        <w:rPr>
          <w:rFonts w:ascii="Garamond" w:hAnsi="Garamond" w:cs="Times New Roman"/>
          <w:i/>
          <w:iCs/>
        </w:rPr>
        <w:t>E</w:t>
      </w:r>
      <w:r w:rsidRPr="004F2BA1">
        <w:rPr>
          <w:rFonts w:ascii="Garamond" w:hAnsi="Garamond" w:cs="Times New Roman"/>
          <w:i/>
          <w:iCs/>
        </w:rPr>
        <w:t xml:space="preserve">xemptions </w:t>
      </w:r>
      <w:r>
        <w:rPr>
          <w:rFonts w:ascii="Garamond" w:hAnsi="Garamond" w:cs="Times New Roman"/>
          <w:i/>
          <w:iCs/>
        </w:rPr>
        <w:t>I</w:t>
      </w:r>
      <w:r w:rsidRPr="004F2BA1">
        <w:rPr>
          <w:rFonts w:ascii="Garamond" w:hAnsi="Garamond" w:cs="Times New Roman"/>
          <w:i/>
          <w:iCs/>
        </w:rPr>
        <w:t xml:space="preserve">ncrease </w:t>
      </w:r>
      <w:r>
        <w:rPr>
          <w:rFonts w:ascii="Garamond" w:hAnsi="Garamond" w:cs="Times New Roman"/>
          <w:i/>
          <w:iCs/>
        </w:rPr>
        <w:t>D</w:t>
      </w:r>
      <w:r w:rsidRPr="004F2BA1">
        <w:rPr>
          <w:rFonts w:ascii="Garamond" w:hAnsi="Garamond" w:cs="Times New Roman"/>
          <w:i/>
          <w:iCs/>
        </w:rPr>
        <w:t xml:space="preserve">iscrimination </w:t>
      </w:r>
      <w:r>
        <w:rPr>
          <w:rFonts w:ascii="Garamond" w:hAnsi="Garamond" w:cs="Times New Roman"/>
          <w:i/>
          <w:iCs/>
        </w:rPr>
        <w:t>T</w:t>
      </w:r>
      <w:r w:rsidRPr="004F2BA1">
        <w:rPr>
          <w:rFonts w:ascii="Garamond" w:hAnsi="Garamond" w:cs="Times New Roman"/>
          <w:i/>
          <w:iCs/>
        </w:rPr>
        <w:t xml:space="preserve">owards </w:t>
      </w:r>
      <w:r>
        <w:rPr>
          <w:rFonts w:ascii="Garamond" w:hAnsi="Garamond" w:cs="Times New Roman"/>
          <w:i/>
          <w:iCs/>
        </w:rPr>
        <w:t>S</w:t>
      </w:r>
      <w:r w:rsidRPr="004F2BA1">
        <w:rPr>
          <w:rFonts w:ascii="Garamond" w:hAnsi="Garamond" w:cs="Times New Roman"/>
          <w:i/>
          <w:iCs/>
        </w:rPr>
        <w:t xml:space="preserve">ame-sex </w:t>
      </w:r>
      <w:r>
        <w:rPr>
          <w:rFonts w:ascii="Garamond" w:hAnsi="Garamond" w:cs="Times New Roman"/>
          <w:i/>
          <w:iCs/>
        </w:rPr>
        <w:t>C</w:t>
      </w:r>
      <w:r w:rsidRPr="004F2BA1">
        <w:rPr>
          <w:rFonts w:ascii="Garamond" w:hAnsi="Garamond" w:cs="Times New Roman"/>
          <w:i/>
          <w:iCs/>
        </w:rPr>
        <w:t xml:space="preserve">ouples: Evidence from </w:t>
      </w:r>
      <w:r w:rsidRPr="007160D8">
        <w:rPr>
          <w:rFonts w:ascii="Garamond" w:hAnsi="Garamond" w:cs="Times New Roman"/>
          <w:i/>
          <w:iCs/>
        </w:rPr>
        <w:t>Masterpiece Cakeshop</w:t>
      </w:r>
      <w:r w:rsidRPr="004B5D74">
        <w:rPr>
          <w:rFonts w:ascii="Garamond" w:hAnsi="Garamond" w:cs="Times New Roman"/>
        </w:rPr>
        <w:t xml:space="preserve">, 50(1) </w:t>
      </w:r>
      <w:hyperlink r:id="rId27" w:history="1">
        <w:r>
          <w:rPr>
            <w:rStyle w:val="Hyperlink"/>
            <w:rFonts w:ascii="Garamond" w:hAnsi="Garamond" w:cs="Times New Roman"/>
            <w:smallCaps/>
          </w:rPr>
          <w:t>The Journal of Legal Studies</w:t>
        </w:r>
      </w:hyperlink>
      <w:r w:rsidRPr="004B5D74">
        <w:rPr>
          <w:rFonts w:ascii="Garamond" w:hAnsi="Garamond" w:cs="Times New Roman"/>
          <w:smallCaps/>
        </w:rPr>
        <w:t xml:space="preserve"> 75-110 </w:t>
      </w:r>
      <w:r>
        <w:rPr>
          <w:rFonts w:ascii="Garamond" w:hAnsi="Garamond" w:cs="Times New Roman"/>
          <w:smallCaps/>
        </w:rPr>
        <w:t>(</w:t>
      </w:r>
      <w:r>
        <w:rPr>
          <w:rFonts w:ascii="Garamond" w:hAnsi="Garamond" w:cs="Times New Roman"/>
        </w:rPr>
        <w:t>2021)</w:t>
      </w:r>
    </w:p>
    <w:p w14:paraId="1947E4E3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Invited presentations at Chicago Law School, Harvard Law School, Stanford Law School, Texas Law School, Virginia Law School, and</w:t>
      </w:r>
      <w:r w:rsidRPr="00C94E5E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Yale Law School.</w:t>
      </w:r>
    </w:p>
    <w:p w14:paraId="7624923B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 w:rsidRPr="00A3054E">
        <w:rPr>
          <w:rFonts w:ascii="Garamond" w:hAnsi="Garamond" w:cs="Times New Roman"/>
          <w:bCs/>
        </w:rPr>
        <w:t>Press coverage: </w:t>
      </w:r>
      <w:hyperlink r:id="rId28" w:history="1">
        <w:r w:rsidRPr="00A3054E">
          <w:rPr>
            <w:rStyle w:val="Hyperlink"/>
            <w:rFonts w:ascii="Garamond" w:hAnsi="Garamond" w:cs="Times New Roman"/>
            <w:bCs/>
          </w:rPr>
          <w:t>Boston Globe</w:t>
        </w:r>
      </w:hyperlink>
      <w:r w:rsidRPr="00A3054E">
        <w:rPr>
          <w:rFonts w:ascii="Garamond" w:hAnsi="Garamond" w:cs="Times New Roman"/>
          <w:bCs/>
        </w:rPr>
        <w:t>, </w:t>
      </w:r>
      <w:hyperlink r:id="rId29" w:history="1">
        <w:r w:rsidRPr="00A3054E">
          <w:rPr>
            <w:rStyle w:val="Hyperlink"/>
            <w:rFonts w:ascii="Garamond" w:hAnsi="Garamond" w:cs="Times New Roman"/>
            <w:bCs/>
          </w:rPr>
          <w:t>SCOTUSblog</w:t>
        </w:r>
      </w:hyperlink>
      <w:r w:rsidRPr="00A3054E">
        <w:rPr>
          <w:rFonts w:ascii="Garamond" w:hAnsi="Garamond" w:cs="Times New Roman"/>
          <w:bCs/>
        </w:rPr>
        <w:t>, </w:t>
      </w:r>
      <w:hyperlink r:id="rId30" w:history="1">
        <w:r w:rsidRPr="00A3054E">
          <w:rPr>
            <w:rStyle w:val="Hyperlink"/>
            <w:rFonts w:ascii="Garamond" w:hAnsi="Garamond" w:cs="Times New Roman"/>
            <w:bCs/>
          </w:rPr>
          <w:t>National Constitution Center</w:t>
        </w:r>
      </w:hyperlink>
    </w:p>
    <w:p w14:paraId="740AE35B" w14:textId="77777777" w:rsidR="006D05EE" w:rsidRPr="00A3054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Summarized for </w:t>
      </w:r>
      <w:hyperlink r:id="rId31" w:history="1">
        <w:r w:rsidRPr="004D7C6C">
          <w:rPr>
            <w:rStyle w:val="Hyperlink"/>
            <w:rFonts w:ascii="Garamond" w:hAnsi="Garamond" w:cs="Times New Roman"/>
            <w:bCs/>
            <w:i/>
            <w:iCs/>
          </w:rPr>
          <w:t>the Atlantic</w:t>
        </w:r>
      </w:hyperlink>
      <w:r>
        <w:rPr>
          <w:rFonts w:ascii="Garamond" w:hAnsi="Garamond" w:cs="Times New Roman"/>
          <w:bCs/>
        </w:rPr>
        <w:t>.</w:t>
      </w:r>
    </w:p>
    <w:p w14:paraId="60C1190F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</w:p>
    <w:p w14:paraId="6AEB5027" w14:textId="77777777" w:rsidR="006D05EE" w:rsidRPr="00555ED9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lang w:bidi="he-IL"/>
        </w:rPr>
      </w:pPr>
      <w:r>
        <w:rPr>
          <w:rFonts w:ascii="Garamond" w:hAnsi="Garamond" w:cs="Times New Roman"/>
          <w:bCs/>
        </w:rPr>
        <w:t xml:space="preserve">14.    Netta Barak-Corren, </w:t>
      </w:r>
      <w:r w:rsidRPr="00172BBA">
        <w:rPr>
          <w:rFonts w:ascii="Garamond" w:hAnsi="Garamond" w:cs="Times New Roman"/>
          <w:i/>
          <w:iCs/>
          <w:lang w:bidi="he-IL"/>
        </w:rPr>
        <w:t>Regulating for</w:t>
      </w:r>
      <w:r>
        <w:rPr>
          <w:rFonts w:ascii="Garamond" w:hAnsi="Garamond" w:cs="Times New Roman"/>
          <w:i/>
          <w:iCs/>
          <w:lang w:bidi="he-IL"/>
        </w:rPr>
        <w:t xml:space="preserve"> Social</w:t>
      </w:r>
      <w:r w:rsidRPr="00172BBA">
        <w:rPr>
          <w:rFonts w:ascii="Garamond" w:hAnsi="Garamond" w:cs="Times New Roman"/>
          <w:i/>
          <w:iCs/>
          <w:lang w:bidi="he-IL"/>
        </w:rPr>
        <w:t xml:space="preserve"> Integration by Behavioral Design: </w:t>
      </w:r>
      <w:r>
        <w:rPr>
          <w:rFonts w:ascii="Garamond" w:hAnsi="Garamond" w:cs="Times New Roman"/>
          <w:i/>
          <w:iCs/>
          <w:lang w:bidi="he-IL"/>
        </w:rPr>
        <w:t>An Evidence-Based Approach for Culturally Responsive Regulation</w:t>
      </w:r>
      <w:r>
        <w:rPr>
          <w:rFonts w:ascii="Garamond" w:hAnsi="Garamond" w:cs="Times New Roman"/>
          <w:lang w:bidi="he-IL"/>
        </w:rPr>
        <w:t xml:space="preserve">, </w:t>
      </w:r>
      <w:hyperlink r:id="rId32" w:history="1">
        <w:r w:rsidRPr="00FD1209">
          <w:rPr>
            <w:rStyle w:val="Hyperlink"/>
            <w:rFonts w:ascii="Garamond" w:hAnsi="Garamond" w:cs="Times New Roman"/>
            <w:smallCaps/>
            <w:lang w:bidi="he-IL"/>
          </w:rPr>
          <w:t>Regulation and Governance</w:t>
        </w:r>
      </w:hyperlink>
      <w:r>
        <w:rPr>
          <w:rFonts w:ascii="Garamond" w:hAnsi="Garamond" w:cs="Times New Roman"/>
          <w:smallCaps/>
          <w:lang w:bidi="he-IL"/>
        </w:rPr>
        <w:t xml:space="preserve"> (</w:t>
      </w:r>
      <w:r>
        <w:rPr>
          <w:rFonts w:ascii="Garamond" w:hAnsi="Garamond" w:cs="Times New Roman"/>
          <w:lang w:bidi="he-IL"/>
        </w:rPr>
        <w:t>2021)</w:t>
      </w:r>
    </w:p>
    <w:p w14:paraId="606EE419" w14:textId="77777777" w:rsidR="006D05EE" w:rsidRDefault="006D05EE" w:rsidP="006D05E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Cs/>
          <w:iCs/>
          <w:szCs w:val="22"/>
        </w:rPr>
      </w:pPr>
    </w:p>
    <w:p w14:paraId="19317DB5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13.    Karen Huang, </w:t>
      </w:r>
      <w:r w:rsidRPr="00BB7CC0">
        <w:rPr>
          <w:rFonts w:ascii="Garamond" w:hAnsi="Garamond" w:cs="Times New Roman"/>
          <w:bCs/>
        </w:rPr>
        <w:t>Regan Bernhard</w:t>
      </w:r>
      <w:r>
        <w:rPr>
          <w:rFonts w:ascii="Garamond" w:hAnsi="Garamond" w:cs="Times New Roman"/>
          <w:bCs/>
        </w:rPr>
        <w:t xml:space="preserve">, </w:t>
      </w:r>
      <w:r w:rsidRPr="00BB7CC0">
        <w:rPr>
          <w:rFonts w:ascii="Garamond" w:hAnsi="Garamond" w:cs="Times New Roman"/>
          <w:bCs/>
        </w:rPr>
        <w:t>Netta Barak-Corren</w:t>
      </w:r>
      <w:r>
        <w:rPr>
          <w:rFonts w:ascii="Garamond" w:hAnsi="Garamond" w:cs="Times New Roman"/>
          <w:bCs/>
        </w:rPr>
        <w:t xml:space="preserve">, </w:t>
      </w:r>
      <w:r w:rsidRPr="00BB7CC0">
        <w:rPr>
          <w:rFonts w:ascii="Garamond" w:hAnsi="Garamond" w:cs="Times New Roman"/>
          <w:bCs/>
        </w:rPr>
        <w:t>Max H. Bazerman</w:t>
      </w:r>
      <w:r>
        <w:rPr>
          <w:rFonts w:ascii="Garamond" w:hAnsi="Garamond" w:cs="Times New Roman"/>
          <w:bCs/>
        </w:rPr>
        <w:t>,</w:t>
      </w:r>
      <w:r w:rsidRPr="00BB7CC0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 xml:space="preserve">and </w:t>
      </w:r>
      <w:r w:rsidRPr="00BB7CC0">
        <w:rPr>
          <w:rFonts w:ascii="Garamond" w:hAnsi="Garamond" w:cs="Times New Roman"/>
          <w:bCs/>
        </w:rPr>
        <w:t>Joshua D. Greene</w:t>
      </w:r>
      <w:r>
        <w:rPr>
          <w:rFonts w:ascii="Garamond" w:hAnsi="Garamond" w:cs="Times New Roman"/>
          <w:bCs/>
        </w:rPr>
        <w:t xml:space="preserve">, </w:t>
      </w:r>
      <w:r w:rsidRPr="00FF4945">
        <w:rPr>
          <w:rFonts w:ascii="Garamond" w:hAnsi="Garamond" w:cs="Times New Roman"/>
          <w:bCs/>
          <w:i/>
          <w:iCs/>
        </w:rPr>
        <w:lastRenderedPageBreak/>
        <w:t>Veil-of-Ignorance Reasoning Mitigates Self-Serving Bias in Resource Allocation During the COVID-19 Crisis</w:t>
      </w:r>
      <w:r>
        <w:rPr>
          <w:rFonts w:ascii="Garamond" w:hAnsi="Garamond" w:cs="Times New Roman"/>
          <w:bCs/>
        </w:rPr>
        <w:t xml:space="preserve">, </w:t>
      </w:r>
      <w:r w:rsidRPr="00BB7CC0">
        <w:rPr>
          <w:rFonts w:ascii="Garamond" w:hAnsi="Garamond" w:cs="Times New Roman"/>
          <w:bCs/>
          <w:smallCaps/>
        </w:rPr>
        <w:t>Judgment and Decision Making</w:t>
      </w:r>
      <w:r>
        <w:rPr>
          <w:rFonts w:ascii="Garamond" w:hAnsi="Garamond" w:cs="Times New Roman"/>
          <w:bCs/>
          <w:smallCaps/>
        </w:rPr>
        <w:t xml:space="preserve"> </w:t>
      </w:r>
      <w:r>
        <w:rPr>
          <w:rFonts w:ascii="Garamond" w:hAnsi="Garamond" w:cs="Times New Roman"/>
          <w:bCs/>
        </w:rPr>
        <w:t>(2021)</w:t>
      </w:r>
    </w:p>
    <w:p w14:paraId="1AB04E71" w14:textId="77777777" w:rsidR="006D05EE" w:rsidRPr="007214B3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Summarized for </w:t>
      </w:r>
      <w:hyperlink r:id="rId33" w:history="1">
        <w:r w:rsidRPr="0018150C">
          <w:rPr>
            <w:rStyle w:val="Hyperlink"/>
            <w:rFonts w:ascii="Garamond" w:hAnsi="Garamond" w:cs="Times New Roman"/>
            <w:bCs/>
            <w:smallCaps/>
          </w:rPr>
          <w:t>Harvard Business Review</w:t>
        </w:r>
      </w:hyperlink>
      <w:r>
        <w:rPr>
          <w:rFonts w:ascii="Garamond" w:hAnsi="Garamond" w:cs="Times New Roman"/>
          <w:bCs/>
          <w:smallCaps/>
        </w:rPr>
        <w:t>.</w:t>
      </w:r>
    </w:p>
    <w:p w14:paraId="78BDF5AD" w14:textId="77777777" w:rsidR="006D05EE" w:rsidRPr="00197DFD" w:rsidRDefault="006D05EE" w:rsidP="006D05EE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 w:cs="Times New Roman"/>
          <w:bCs/>
        </w:rPr>
      </w:pPr>
    </w:p>
    <w:p w14:paraId="2A86E9A1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  <w:szCs w:val="22"/>
        </w:rPr>
        <w:t xml:space="preserve">12.    </w:t>
      </w:r>
      <w:r w:rsidRPr="00E00468">
        <w:rPr>
          <w:rFonts w:ascii="Garamond" w:hAnsi="Garamond" w:cs="Times New Roman"/>
          <w:bCs/>
          <w:iCs/>
          <w:szCs w:val="22"/>
        </w:rPr>
        <w:t xml:space="preserve">Netta Barak-Corren, </w:t>
      </w:r>
      <w:hyperlink r:id="rId34" w:history="1">
        <w:r w:rsidRPr="00F933A3">
          <w:rPr>
            <w:rStyle w:val="Hyperlink"/>
            <w:rFonts w:ascii="Garamond" w:hAnsi="Garamond" w:cs="Times New Roman"/>
            <w:bCs/>
            <w:i/>
            <w:iCs/>
            <w:szCs w:val="22"/>
          </w:rPr>
          <w:t>Taking Conflicting Rights Seriously</w:t>
        </w:r>
      </w:hyperlink>
      <w:r>
        <w:rPr>
          <w:rFonts w:ascii="Garamond" w:hAnsi="Garamond" w:cs="Times New Roman"/>
          <w:bCs/>
        </w:rPr>
        <w:t>, 65(2)</w:t>
      </w:r>
      <w:r>
        <w:rPr>
          <w:rFonts w:ascii="Garamond" w:hAnsi="Garamond" w:cs="Times New Roman"/>
          <w:bCs/>
          <w:iCs/>
        </w:rPr>
        <w:t xml:space="preserve"> </w:t>
      </w:r>
      <w:r w:rsidRPr="00415AB0">
        <w:rPr>
          <w:rFonts w:ascii="Garamond" w:hAnsi="Garamond" w:cs="Times New Roman"/>
          <w:bCs/>
          <w:iCs/>
          <w:smallCaps/>
        </w:rPr>
        <w:t>Villanova Law Review</w:t>
      </w:r>
      <w:r>
        <w:rPr>
          <w:rFonts w:ascii="Garamond" w:hAnsi="Garamond" w:cs="Times New Roman"/>
          <w:bCs/>
          <w:iCs/>
        </w:rPr>
        <w:t xml:space="preserve"> 295 (2020)</w:t>
      </w:r>
    </w:p>
    <w:p w14:paraId="14BDA207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Lead article of the issue</w:t>
      </w:r>
    </w:p>
    <w:p w14:paraId="49FDA688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Selected for the 2018 Stanford International Junior Faculty Forum (~5% acceptance rate)</w:t>
      </w:r>
    </w:p>
    <w:p w14:paraId="22EA8DE5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Selected for CELS 2018 at Michigan Law School, Ann Arb</w:t>
      </w:r>
      <w:r>
        <w:rPr>
          <w:rFonts w:ascii="Garamond" w:hAnsi="Garamond" w:cs="Times New Roman"/>
          <w:bCs/>
          <w:lang w:bidi="he-IL"/>
        </w:rPr>
        <w:t>o</w:t>
      </w:r>
      <w:r>
        <w:rPr>
          <w:rFonts w:ascii="Garamond" w:hAnsi="Garamond" w:cs="Times New Roman"/>
          <w:bCs/>
        </w:rPr>
        <w:t xml:space="preserve">r </w:t>
      </w:r>
    </w:p>
    <w:p w14:paraId="1B523F8B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Invited presentations at Chicago Law School, Harvard Law School, and Toronto Law School.</w:t>
      </w:r>
    </w:p>
    <w:p w14:paraId="3D5C778F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 w:rsidRPr="00E00468">
        <w:rPr>
          <w:rFonts w:ascii="Garamond" w:hAnsi="Garamond" w:cs="Times New Roman"/>
          <w:bCs/>
        </w:rPr>
        <w:t>Recipient of the</w:t>
      </w:r>
      <w:r>
        <w:rPr>
          <w:rFonts w:ascii="Garamond" w:hAnsi="Garamond" w:cs="Times New Roman"/>
          <w:bCs/>
        </w:rPr>
        <w:t xml:space="preserve"> Gorni Junior Faculty Award for Outstanding Research in Public Law. </w:t>
      </w:r>
    </w:p>
    <w:p w14:paraId="1F638E68" w14:textId="77777777" w:rsidR="006D05EE" w:rsidRDefault="006D05EE" w:rsidP="006D05EE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bCs/>
          <w:iCs/>
        </w:rPr>
      </w:pPr>
    </w:p>
    <w:p w14:paraId="495ADD02" w14:textId="77777777" w:rsidR="006D05EE" w:rsidRPr="006E0957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/>
        </w:rPr>
      </w:pPr>
      <w:r>
        <w:rPr>
          <w:rFonts w:ascii="Garamond" w:hAnsi="Garamond" w:cs="Times New Roman"/>
          <w:bCs/>
          <w:iCs/>
        </w:rPr>
        <w:t xml:space="preserve">11.    </w:t>
      </w:r>
      <w:r w:rsidRPr="001618EC">
        <w:rPr>
          <w:rFonts w:ascii="Garamond" w:hAnsi="Garamond" w:cs="Times New Roman"/>
          <w:bCs/>
        </w:rPr>
        <w:t>Netta</w:t>
      </w:r>
      <w:r>
        <w:rPr>
          <w:rFonts w:ascii="Garamond" w:hAnsi="Garamond" w:cs="Times New Roman"/>
          <w:bCs/>
          <w:iCs/>
        </w:rPr>
        <w:t xml:space="preserve"> Barak-Corren &amp; Daphna Lewinsohn-Zamir, </w:t>
      </w:r>
      <w:hyperlink r:id="rId35" w:history="1">
        <w:r w:rsidRPr="006274FD">
          <w:rPr>
            <w:rStyle w:val="Hyperlink"/>
            <w:rFonts w:ascii="Garamond" w:hAnsi="Garamond" w:cs="Times New Roman"/>
            <w:bCs/>
            <w:i/>
          </w:rPr>
          <w:t>What’s in a name? The asymmetric effects of identifiability on offenders and victims of sexual harassment</w:t>
        </w:r>
      </w:hyperlink>
      <w:r>
        <w:rPr>
          <w:rFonts w:ascii="Garamond" w:hAnsi="Garamond" w:cs="Times New Roman"/>
          <w:bCs/>
          <w:iCs/>
        </w:rPr>
        <w:t xml:space="preserve">. 16(4) </w:t>
      </w:r>
      <w:r w:rsidRPr="00DE6DB8">
        <w:rPr>
          <w:rFonts w:ascii="Garamond" w:hAnsi="Garamond" w:cs="Times New Roman"/>
          <w:bCs/>
          <w:iCs/>
          <w:smallCaps/>
        </w:rPr>
        <w:t>Journal of Empirical Legal Studies</w:t>
      </w:r>
      <w:r>
        <w:rPr>
          <w:rFonts w:ascii="Garamond" w:hAnsi="Garamond" w:cs="Times New Roman"/>
          <w:bCs/>
          <w:iCs/>
          <w:smallCaps/>
        </w:rPr>
        <w:t xml:space="preserve"> 955 (</w:t>
      </w:r>
      <w:r>
        <w:rPr>
          <w:rFonts w:ascii="Garamond" w:hAnsi="Garamond" w:cs="Times New Roman"/>
          <w:bCs/>
          <w:iCs/>
        </w:rPr>
        <w:t>2019)</w:t>
      </w:r>
    </w:p>
    <w:p w14:paraId="3DDD7C87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Selected for CELS 2018 at Michigan Law School, Ann Arbor </w:t>
      </w:r>
    </w:p>
    <w:p w14:paraId="74FF28F9" w14:textId="77777777" w:rsidR="006D05EE" w:rsidRPr="006E0957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  <w:bCs/>
          <w:rtl/>
        </w:rPr>
      </w:pPr>
      <w:r>
        <w:rPr>
          <w:rFonts w:ascii="Garamond" w:hAnsi="Garamond" w:cs="Times New Roman"/>
          <w:bCs/>
        </w:rPr>
        <w:t>Selected for SJDM 2018 at New Orleans (%20 acceptance rate)</w:t>
      </w:r>
    </w:p>
    <w:p w14:paraId="7BD3C1CE" w14:textId="77777777" w:rsidR="006D05EE" w:rsidRDefault="006D05EE" w:rsidP="006D05E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Cs/>
          <w:iCs/>
        </w:rPr>
      </w:pPr>
    </w:p>
    <w:p w14:paraId="05BEE4AA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  <w:rtl/>
        </w:rPr>
      </w:pPr>
      <w:r>
        <w:rPr>
          <w:rFonts w:ascii="Garamond" w:hAnsi="Garamond" w:cs="Times New Roman"/>
          <w:bCs/>
          <w:iCs/>
        </w:rPr>
        <w:t xml:space="preserve">10.    </w:t>
      </w:r>
      <w:r w:rsidRPr="001618EC">
        <w:rPr>
          <w:rFonts w:ascii="Garamond" w:hAnsi="Garamond" w:cs="Times New Roman"/>
          <w:bCs/>
        </w:rPr>
        <w:t>Netta</w:t>
      </w:r>
      <w:r>
        <w:rPr>
          <w:rFonts w:ascii="Garamond" w:hAnsi="Garamond" w:cs="Times New Roman"/>
          <w:bCs/>
          <w:iCs/>
        </w:rPr>
        <w:t xml:space="preserve"> Barak-Corren, </w:t>
      </w:r>
      <w:hyperlink r:id="rId36" w:history="1">
        <w:r w:rsidRPr="00512855">
          <w:rPr>
            <w:rStyle w:val="Hyperlink"/>
            <w:rFonts w:ascii="Garamond" w:hAnsi="Garamond" w:cs="Times New Roman"/>
            <w:bCs/>
            <w:i/>
          </w:rPr>
          <w:t>Reexamining the evidence on Ultra-Orthodox attitudes and gender separation in academia</w:t>
        </w:r>
      </w:hyperlink>
      <w:r>
        <w:rPr>
          <w:rFonts w:ascii="Garamond" w:hAnsi="Garamond" w:cs="Times New Roman"/>
          <w:bCs/>
          <w:iCs/>
        </w:rPr>
        <w:t xml:space="preserve">. 49 </w:t>
      </w:r>
      <w:r w:rsidRPr="00032475">
        <w:rPr>
          <w:rFonts w:ascii="Garamond" w:hAnsi="Garamond" w:cs="Times New Roman"/>
          <w:bCs/>
          <w:iCs/>
          <w:smallCaps/>
        </w:rPr>
        <w:t>Mishpatim</w:t>
      </w:r>
      <w:r w:rsidRPr="00E00468">
        <w:rPr>
          <w:rFonts w:ascii="Garamond" w:hAnsi="Garamond" w:cs="Times New Roman"/>
          <w:bCs/>
        </w:rPr>
        <w:t>—</w:t>
      </w:r>
      <w:r w:rsidRPr="00E00468">
        <w:rPr>
          <w:rFonts w:ascii="Garamond" w:hAnsi="Garamond" w:cs="Times New Roman"/>
          <w:bCs/>
          <w:iCs/>
          <w:smallCaps/>
        </w:rPr>
        <w:t>Hebrew U. Law Review</w:t>
      </w:r>
      <w:r>
        <w:rPr>
          <w:rFonts w:ascii="Garamond" w:hAnsi="Garamond" w:cs="Times New Roman"/>
          <w:bCs/>
          <w:iCs/>
        </w:rPr>
        <w:t xml:space="preserve"> (2019)</w:t>
      </w:r>
      <w:r w:rsidRPr="00C131E2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</w:rPr>
        <w:t>[in Hebrew].</w:t>
      </w:r>
    </w:p>
    <w:p w14:paraId="075705BC" w14:textId="77777777" w:rsidR="006D05EE" w:rsidRPr="00CE1BD3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 w:rsidRPr="00E00468">
        <w:rPr>
          <w:rFonts w:ascii="Garamond" w:hAnsi="Garamond" w:cs="Times New Roman"/>
          <w:bCs/>
        </w:rPr>
        <w:t>Recipient of the</w:t>
      </w:r>
      <w:r>
        <w:rPr>
          <w:rFonts w:ascii="Garamond" w:hAnsi="Garamond" w:cs="Times New Roman"/>
          <w:bCs/>
        </w:rPr>
        <w:t xml:space="preserve"> Gorni Junior Faculty Award for Outstanding Research in Public Law. </w:t>
      </w:r>
    </w:p>
    <w:p w14:paraId="3083A4B6" w14:textId="77777777" w:rsidR="006D05EE" w:rsidRPr="0037501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 w:rsidRPr="0037501E">
        <w:rPr>
          <w:rFonts w:ascii="Garamond" w:hAnsi="Garamond" w:cs="Times New Roman"/>
          <w:bCs/>
        </w:rPr>
        <w:t xml:space="preserve">Cited by four of five Supreme Court Justices in HCJ </w:t>
      </w:r>
      <w:r w:rsidRPr="0037501E">
        <w:rPr>
          <w:rFonts w:ascii="Garamond" w:hAnsi="Garamond" w:cs="Times New Roman"/>
          <w:bCs/>
          <w:lang w:bidi="he-IL"/>
        </w:rPr>
        <w:t>8016/16 B</w:t>
      </w:r>
      <w:r>
        <w:rPr>
          <w:rFonts w:ascii="Garamond" w:hAnsi="Garamond" w:cs="Times New Roman"/>
          <w:bCs/>
          <w:lang w:bidi="he-IL"/>
        </w:rPr>
        <w:t>e</w:t>
      </w:r>
      <w:r w:rsidRPr="0037501E">
        <w:rPr>
          <w:rFonts w:ascii="Garamond" w:hAnsi="Garamond" w:cs="Times New Roman"/>
          <w:bCs/>
          <w:lang w:bidi="he-IL"/>
        </w:rPr>
        <w:t>rzon v. State of Israel (2021)</w:t>
      </w:r>
    </w:p>
    <w:p w14:paraId="4552A26C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Hebrew summary: </w:t>
      </w:r>
      <w:hyperlink r:id="rId37" w:anchor="more-1298" w:history="1">
        <w:r w:rsidRPr="005042AA">
          <w:rPr>
            <w:rStyle w:val="Hyperlink"/>
            <w:rFonts w:ascii="Garamond" w:hAnsi="Garamond" w:cs="Times New Roman"/>
            <w:bCs/>
          </w:rPr>
          <w:t>ICON-S-IL Blog</w:t>
        </w:r>
      </w:hyperlink>
      <w:r>
        <w:rPr>
          <w:rFonts w:ascii="Garamond" w:hAnsi="Garamond" w:cs="Times New Roman"/>
          <w:bCs/>
        </w:rPr>
        <w:t xml:space="preserve"> 2019; Analysis post-</w:t>
      </w:r>
      <w:r>
        <w:rPr>
          <w:rFonts w:ascii="Garamond" w:hAnsi="Garamond" w:cs="Times New Roman"/>
          <w:bCs/>
          <w:i/>
          <w:iCs/>
        </w:rPr>
        <w:t>Berzon</w:t>
      </w:r>
      <w:r>
        <w:rPr>
          <w:rFonts w:ascii="Garamond" w:hAnsi="Garamond" w:cs="Times New Roman"/>
          <w:bCs/>
        </w:rPr>
        <w:t xml:space="preserve">: </w:t>
      </w:r>
      <w:hyperlink r:id="rId38" w:history="1">
        <w:r w:rsidRPr="005042AA">
          <w:rPr>
            <w:rStyle w:val="Hyperlink"/>
            <w:rFonts w:ascii="Garamond" w:hAnsi="Garamond" w:cs="Times New Roman"/>
            <w:bCs/>
          </w:rPr>
          <w:t>ICON-S-IL Blog</w:t>
        </w:r>
      </w:hyperlink>
      <w:r>
        <w:rPr>
          <w:rFonts w:ascii="Garamond" w:hAnsi="Garamond" w:cs="Times New Roman"/>
          <w:bCs/>
        </w:rPr>
        <w:t xml:space="preserve"> 2021.</w:t>
      </w:r>
    </w:p>
    <w:p w14:paraId="0E2DEDF1" w14:textId="77777777" w:rsidR="006D05EE" w:rsidRPr="009904EF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Hyperlink"/>
          <w:rFonts w:ascii="Garamond" w:hAnsi="Garamond" w:cs="Times New Roman"/>
          <w:bCs/>
          <w:color w:val="auto"/>
          <w:u w:val="none"/>
        </w:rPr>
      </w:pPr>
      <w:r>
        <w:rPr>
          <w:rFonts w:ascii="Garamond" w:hAnsi="Garamond" w:cs="Times New Roman"/>
          <w:bCs/>
        </w:rPr>
        <w:t xml:space="preserve">Press coverage: </w:t>
      </w:r>
      <w:hyperlink r:id="rId39" w:history="1">
        <w:r w:rsidRPr="00BA4015">
          <w:rPr>
            <w:rStyle w:val="Hyperlink"/>
            <w:rFonts w:ascii="Garamond" w:hAnsi="Garamond" w:cs="Times New Roman"/>
            <w:bCs/>
          </w:rPr>
          <w:t>Ha’aretz</w:t>
        </w:r>
      </w:hyperlink>
      <w:r>
        <w:rPr>
          <w:rFonts w:ascii="Garamond" w:hAnsi="Garamond" w:cs="Times New Roman"/>
          <w:bCs/>
        </w:rPr>
        <w:t xml:space="preserve">, </w:t>
      </w:r>
      <w:hyperlink r:id="rId40" w:history="1">
        <w:r w:rsidRPr="00BA4015">
          <w:rPr>
            <w:rStyle w:val="Hyperlink"/>
            <w:rFonts w:ascii="Garamond" w:hAnsi="Garamond" w:cs="Times New Roman"/>
            <w:bCs/>
          </w:rPr>
          <w:t>Globes</w:t>
        </w:r>
      </w:hyperlink>
      <w:r>
        <w:rPr>
          <w:rFonts w:ascii="Garamond" w:hAnsi="Garamond" w:cs="Times New Roman"/>
          <w:bCs/>
        </w:rPr>
        <w:t xml:space="preserve">, </w:t>
      </w:r>
      <w:hyperlink r:id="rId41" w:history="1">
        <w:r w:rsidRPr="00BA4015">
          <w:rPr>
            <w:rStyle w:val="Hyperlink"/>
            <w:rFonts w:ascii="Garamond" w:hAnsi="Garamond" w:cs="Times New Roman"/>
            <w:bCs/>
          </w:rPr>
          <w:t>Ynet</w:t>
        </w:r>
      </w:hyperlink>
    </w:p>
    <w:p w14:paraId="130DEED3" w14:textId="77777777" w:rsidR="006D05EE" w:rsidRPr="009904EF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Style w:val="Hyperlink"/>
          <w:rFonts w:ascii="Garamond" w:hAnsi="Garamond" w:cs="Times New Roman"/>
          <w:bCs/>
          <w:color w:val="auto"/>
          <w:u w:val="none"/>
        </w:rPr>
      </w:pPr>
      <w:r w:rsidRPr="009904EF">
        <w:rPr>
          <w:rFonts w:ascii="Garamond" w:hAnsi="Garamond" w:cs="Times New Roman"/>
          <w:bCs/>
        </w:rPr>
        <w:t xml:space="preserve">Cited by four </w:t>
      </w:r>
      <w:r>
        <w:rPr>
          <w:rFonts w:ascii="Garamond" w:hAnsi="Garamond" w:cs="Times New Roman"/>
          <w:bCs/>
        </w:rPr>
        <w:t xml:space="preserve">out </w:t>
      </w:r>
      <w:r w:rsidRPr="009904EF">
        <w:rPr>
          <w:rFonts w:ascii="Garamond" w:hAnsi="Garamond" w:cs="Times New Roman"/>
          <w:bCs/>
        </w:rPr>
        <w:t xml:space="preserve">of five Supreme Court Justices in HCJ </w:t>
      </w:r>
      <w:r w:rsidRPr="009904EF">
        <w:rPr>
          <w:rFonts w:ascii="Garamond" w:hAnsi="Garamond" w:cs="Times New Roman"/>
          <w:bCs/>
          <w:lang w:bidi="he-IL"/>
        </w:rPr>
        <w:t>8016/16 Barazon v. State of Israel (2021).</w:t>
      </w:r>
    </w:p>
    <w:p w14:paraId="188FD7F1" w14:textId="77777777" w:rsidR="006D05EE" w:rsidRPr="00E00468" w:rsidRDefault="006D05EE" w:rsidP="006D05EE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</w:rPr>
      </w:pPr>
    </w:p>
    <w:p w14:paraId="615BF05F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  <w:iCs/>
        </w:rPr>
        <w:t xml:space="preserve">9.     </w:t>
      </w:r>
      <w:r w:rsidRPr="001618EC">
        <w:rPr>
          <w:rFonts w:ascii="Garamond" w:hAnsi="Garamond" w:cs="Times New Roman"/>
          <w:bCs/>
        </w:rPr>
        <w:t>Netta</w:t>
      </w:r>
      <w:r w:rsidRPr="00E00468">
        <w:rPr>
          <w:rFonts w:ascii="Garamond" w:hAnsi="Garamond" w:cs="Times New Roman"/>
          <w:bCs/>
          <w:iCs/>
        </w:rPr>
        <w:t xml:space="preserve"> Barak-Corren </w:t>
      </w:r>
      <w:r>
        <w:rPr>
          <w:rFonts w:ascii="Garamond" w:hAnsi="Garamond" w:cs="Times New Roman"/>
          <w:bCs/>
          <w:iCs/>
        </w:rPr>
        <w:t>&amp;</w:t>
      </w:r>
      <w:r w:rsidRPr="00E00468">
        <w:rPr>
          <w:rFonts w:ascii="Garamond" w:hAnsi="Garamond" w:cs="Times New Roman"/>
          <w:bCs/>
          <w:iCs/>
        </w:rPr>
        <w:t xml:space="preserve"> Max H. Bazerman, </w:t>
      </w:r>
      <w:hyperlink r:id="rId42" w:history="1">
        <w:r w:rsidRPr="00512855">
          <w:rPr>
            <w:rStyle w:val="Hyperlink"/>
            <w:rFonts w:ascii="Garamond" w:hAnsi="Garamond" w:cs="Times New Roman"/>
            <w:bCs/>
            <w:i/>
          </w:rPr>
          <w:t>Indecision and decision making in moral conflicts</w:t>
        </w:r>
      </w:hyperlink>
      <w:r w:rsidRPr="00E00468">
        <w:rPr>
          <w:rFonts w:ascii="Garamond" w:hAnsi="Garamond" w:cs="Times New Roman"/>
          <w:bCs/>
          <w:i/>
          <w:smallCaps/>
        </w:rPr>
        <w:t xml:space="preserve">, </w:t>
      </w:r>
      <w:r>
        <w:rPr>
          <w:rFonts w:ascii="Garamond" w:hAnsi="Garamond" w:cs="Times New Roman"/>
          <w:bCs/>
          <w:smallCaps/>
        </w:rPr>
        <w:t>Org.</w:t>
      </w:r>
      <w:r w:rsidRPr="00E00468">
        <w:rPr>
          <w:rFonts w:ascii="Garamond" w:hAnsi="Garamond" w:cs="Times New Roman"/>
          <w:bCs/>
          <w:smallCaps/>
        </w:rPr>
        <w:t xml:space="preserve"> Dynamics</w:t>
      </w:r>
      <w:r>
        <w:rPr>
          <w:rFonts w:ascii="Garamond" w:hAnsi="Garamond" w:cs="Times New Roman"/>
          <w:bCs/>
        </w:rPr>
        <w:t xml:space="preserve"> (2019</w:t>
      </w:r>
      <w:r w:rsidRPr="00E00468">
        <w:rPr>
          <w:rFonts w:ascii="Garamond" w:hAnsi="Garamond" w:cs="Times New Roman"/>
          <w:bCs/>
        </w:rPr>
        <w:t>).</w:t>
      </w:r>
    </w:p>
    <w:p w14:paraId="1F2152B7" w14:textId="77777777" w:rsidR="006D05EE" w:rsidRDefault="006D05EE" w:rsidP="006D05EE">
      <w:pPr>
        <w:widowControl w:val="0"/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</w:rPr>
      </w:pPr>
    </w:p>
    <w:p w14:paraId="5C6F0707" w14:textId="77777777" w:rsidR="006D05EE" w:rsidRPr="0035331D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i/>
          <w:lang w:bidi="he-IL"/>
        </w:rPr>
      </w:pPr>
      <w:r>
        <w:rPr>
          <w:rFonts w:ascii="Garamond" w:hAnsi="Garamond" w:cs="Times New Roman"/>
          <w:bCs/>
          <w:iCs/>
          <w:szCs w:val="22"/>
        </w:rPr>
        <w:t xml:space="preserve">8.     </w:t>
      </w:r>
      <w:r w:rsidRPr="00E00468">
        <w:rPr>
          <w:rFonts w:ascii="Garamond" w:hAnsi="Garamond" w:cs="Times New Roman"/>
          <w:bCs/>
          <w:iCs/>
          <w:szCs w:val="22"/>
        </w:rPr>
        <w:t xml:space="preserve">Netta Barak-Corren, </w:t>
      </w:r>
      <w:r w:rsidRPr="00E00468">
        <w:rPr>
          <w:rFonts w:ascii="Garamond" w:hAnsi="Garamond" w:cs="Times New Roman"/>
          <w:bCs/>
          <w:iCs/>
        </w:rPr>
        <w:t xml:space="preserve">Yuval </w:t>
      </w:r>
      <w:r>
        <w:rPr>
          <w:rFonts w:ascii="Garamond" w:hAnsi="Garamond" w:cs="Times New Roman"/>
          <w:bCs/>
          <w:iCs/>
        </w:rPr>
        <w:t>Feldman,</w:t>
      </w:r>
      <w:r w:rsidRPr="006534F0">
        <w:rPr>
          <w:rFonts w:ascii="Garamond" w:hAnsi="Garamond" w:cs="Times New Roman"/>
          <w:bCs/>
          <w:iCs/>
          <w:szCs w:val="22"/>
        </w:rPr>
        <w:t xml:space="preserve"> </w:t>
      </w:r>
      <w:r>
        <w:rPr>
          <w:rFonts w:ascii="Garamond" w:hAnsi="Garamond" w:cs="Times New Roman"/>
          <w:bCs/>
          <w:iCs/>
        </w:rPr>
        <w:t>&amp;</w:t>
      </w:r>
      <w:r>
        <w:rPr>
          <w:rFonts w:ascii="Garamond" w:hAnsi="Garamond" w:cs="Times New Roman"/>
          <w:bCs/>
          <w:iCs/>
          <w:szCs w:val="22"/>
        </w:rPr>
        <w:t xml:space="preserve"> Noam Gidron</w:t>
      </w:r>
      <w:r w:rsidRPr="00E00468">
        <w:rPr>
          <w:rFonts w:ascii="Garamond" w:hAnsi="Garamond" w:cs="Times New Roman"/>
          <w:bCs/>
          <w:iCs/>
        </w:rPr>
        <w:t xml:space="preserve">. </w:t>
      </w:r>
      <w:hyperlink r:id="rId43" w:history="1">
        <w:r w:rsidRPr="00512855">
          <w:rPr>
            <w:rStyle w:val="Hyperlink"/>
            <w:rFonts w:ascii="Garamond" w:hAnsi="Garamond" w:cs="Times New Roman"/>
            <w:i/>
          </w:rPr>
          <w:t>The Provocative Effect of Law: Majority Nationalism and Minority Discrimination</w:t>
        </w:r>
      </w:hyperlink>
      <w:r>
        <w:rPr>
          <w:rFonts w:ascii="Garamond" w:hAnsi="Garamond" w:cs="Times New Roman"/>
          <w:bCs/>
          <w:iCs/>
        </w:rPr>
        <w:t>,</w:t>
      </w:r>
      <w:r>
        <w:rPr>
          <w:rFonts w:ascii="Garamond" w:hAnsi="Garamond" w:cs="Times New Roman"/>
          <w:bCs/>
          <w:i/>
        </w:rPr>
        <w:t xml:space="preserve"> </w:t>
      </w:r>
      <w:r>
        <w:rPr>
          <w:rFonts w:ascii="Garamond" w:hAnsi="Garamond" w:cs="Times New Roman"/>
          <w:bCs/>
          <w:iCs/>
        </w:rPr>
        <w:t xml:space="preserve">15(4) </w:t>
      </w:r>
      <w:r w:rsidRPr="00C6299E">
        <w:rPr>
          <w:rFonts w:ascii="Garamond" w:hAnsi="Garamond" w:cs="Times New Roman"/>
          <w:bCs/>
          <w:iCs/>
          <w:smallCaps/>
        </w:rPr>
        <w:t>Journal of Empirical Legal Studies</w:t>
      </w:r>
      <w:r>
        <w:rPr>
          <w:rFonts w:ascii="Garamond" w:hAnsi="Garamond" w:cs="Times New Roman"/>
          <w:bCs/>
          <w:iCs/>
        </w:rPr>
        <w:t xml:space="preserve"> 951-986 </w:t>
      </w:r>
      <w:r>
        <w:rPr>
          <w:rFonts w:ascii="Garamond" w:hAnsi="Garamond" w:cs="Times New Roman"/>
          <w:bCs/>
          <w:iCs/>
          <w:lang w:bidi="he-IL"/>
        </w:rPr>
        <w:t>(2018).</w:t>
      </w:r>
    </w:p>
    <w:p w14:paraId="2A6D7B80" w14:textId="77777777" w:rsidR="006D05EE" w:rsidRPr="00C131E2" w:rsidRDefault="006D05EE" w:rsidP="006D05E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Cs/>
          <w:i/>
          <w:szCs w:val="22"/>
          <w:lang w:bidi="he-IL"/>
        </w:rPr>
      </w:pPr>
    </w:p>
    <w:p w14:paraId="45279CD0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  <w:szCs w:val="22"/>
        </w:rPr>
        <w:t xml:space="preserve">7.     </w:t>
      </w:r>
      <w:r w:rsidRPr="001618EC">
        <w:rPr>
          <w:rFonts w:ascii="Garamond" w:hAnsi="Garamond" w:cs="Times New Roman"/>
          <w:bCs/>
        </w:rPr>
        <w:t>Netta</w:t>
      </w:r>
      <w:r w:rsidRPr="00E00468">
        <w:rPr>
          <w:rFonts w:ascii="Garamond" w:hAnsi="Garamond" w:cs="Times New Roman"/>
          <w:bCs/>
          <w:iCs/>
          <w:szCs w:val="22"/>
        </w:rPr>
        <w:t xml:space="preserve"> Barak-Corren</w:t>
      </w:r>
      <w:r w:rsidRPr="00E00468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 xml:space="preserve">&amp; Max H. </w:t>
      </w:r>
      <w:r w:rsidRPr="00E00468">
        <w:rPr>
          <w:rFonts w:ascii="Garamond" w:hAnsi="Garamond" w:cs="Times New Roman"/>
          <w:bCs/>
        </w:rPr>
        <w:t xml:space="preserve">Bazerman, </w:t>
      </w:r>
      <w:hyperlink r:id="rId44" w:history="1">
        <w:r w:rsidRPr="008F3EA7">
          <w:rPr>
            <w:rStyle w:val="Hyperlink"/>
            <w:rFonts w:ascii="Garamond" w:hAnsi="Garamond" w:cs="Times New Roman"/>
            <w:bCs/>
            <w:i/>
          </w:rPr>
          <w:t>Saving</w:t>
        </w:r>
        <w:r w:rsidRPr="008F3EA7">
          <w:rPr>
            <w:rStyle w:val="Hyperlink"/>
            <w:rFonts w:ascii="Garamond" w:hAnsi="Garamond" w:cs="Times New Roman"/>
            <w:bCs/>
            <w:i/>
            <w:iCs/>
          </w:rPr>
          <w:t xml:space="preserve"> lives your task or God’s? The nuanced relationship between religiosity and moral judgment</w:t>
        </w:r>
      </w:hyperlink>
      <w:r>
        <w:rPr>
          <w:rFonts w:ascii="Garamond" w:hAnsi="Garamond" w:cs="Times New Roman"/>
          <w:bCs/>
          <w:i/>
          <w:iCs/>
        </w:rPr>
        <w:t>,</w:t>
      </w:r>
      <w:r w:rsidRPr="00E00468">
        <w:rPr>
          <w:rFonts w:ascii="Garamond" w:hAnsi="Garamond" w:cs="Times New Roman"/>
          <w:bCs/>
          <w:iCs/>
        </w:rPr>
        <w:t xml:space="preserve"> </w:t>
      </w:r>
      <w:r>
        <w:rPr>
          <w:rFonts w:ascii="Garamond" w:hAnsi="Garamond" w:cs="Times New Roman"/>
          <w:bCs/>
          <w:iCs/>
          <w:lang w:bidi="he-IL"/>
        </w:rPr>
        <w:t xml:space="preserve">12(3) </w:t>
      </w:r>
      <w:r w:rsidRPr="008B73E3">
        <w:rPr>
          <w:rFonts w:ascii="Garamond" w:hAnsi="Garamond" w:cs="Times New Roman"/>
          <w:bCs/>
          <w:iCs/>
          <w:smallCaps/>
        </w:rPr>
        <w:t>Judgment and Decision Making</w:t>
      </w:r>
      <w:r>
        <w:rPr>
          <w:rFonts w:ascii="Garamond" w:hAnsi="Garamond" w:cs="Times New Roman"/>
          <w:bCs/>
          <w:iCs/>
          <w:smallCaps/>
        </w:rPr>
        <w:t xml:space="preserve"> 280-296 (2017)</w:t>
      </w:r>
      <w:r>
        <w:rPr>
          <w:rFonts w:ascii="Garamond" w:hAnsi="Garamond" w:cs="Times New Roman"/>
          <w:bCs/>
          <w:iCs/>
        </w:rPr>
        <w:t>.</w:t>
      </w:r>
    </w:p>
    <w:p w14:paraId="1BB7C410" w14:textId="77777777" w:rsidR="006D05EE" w:rsidRPr="008B73E3" w:rsidRDefault="006D05EE" w:rsidP="006D05EE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bCs/>
          <w:iCs/>
        </w:rPr>
      </w:pPr>
    </w:p>
    <w:p w14:paraId="73E94DE3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  <w:rtl/>
        </w:rPr>
      </w:pPr>
      <w:r>
        <w:rPr>
          <w:rFonts w:ascii="Garamond" w:hAnsi="Garamond" w:cs="Times New Roman"/>
          <w:bCs/>
          <w:iCs/>
          <w:szCs w:val="22"/>
        </w:rPr>
        <w:t xml:space="preserve">6.     </w:t>
      </w:r>
      <w:r w:rsidRPr="00E00468">
        <w:rPr>
          <w:rFonts w:ascii="Garamond" w:hAnsi="Garamond" w:cs="Times New Roman"/>
          <w:bCs/>
          <w:iCs/>
          <w:szCs w:val="22"/>
        </w:rPr>
        <w:t xml:space="preserve">Netta Barak-Corren, </w:t>
      </w:r>
      <w:hyperlink r:id="rId45" w:history="1">
        <w:r w:rsidRPr="008F3EA7">
          <w:rPr>
            <w:rStyle w:val="Hyperlink"/>
            <w:rFonts w:ascii="Garamond" w:hAnsi="Garamond" w:cs="Times New Roman"/>
            <w:bCs/>
            <w:i/>
            <w:iCs/>
            <w:szCs w:val="22"/>
          </w:rPr>
          <w:t>Beyond dissent and compliance: Religious decision-makers and secular law</w:t>
        </w:r>
      </w:hyperlink>
      <w:r>
        <w:rPr>
          <w:rFonts w:ascii="Garamond" w:hAnsi="Garamond" w:cs="Times New Roman"/>
          <w:bCs/>
          <w:i/>
        </w:rPr>
        <w:t>,</w:t>
      </w:r>
      <w:r>
        <w:rPr>
          <w:rFonts w:ascii="Garamond" w:hAnsi="Garamond" w:cs="Times New Roman"/>
          <w:bCs/>
          <w:iCs/>
        </w:rPr>
        <w:t xml:space="preserve"> </w:t>
      </w:r>
      <w:r w:rsidRPr="00C65186">
        <w:rPr>
          <w:rFonts w:ascii="Garamond" w:hAnsi="Garamond" w:cs="Times New Roman"/>
          <w:bCs/>
          <w:iCs/>
        </w:rPr>
        <w:t xml:space="preserve">6(2) </w:t>
      </w:r>
      <w:r w:rsidRPr="00F40468">
        <w:rPr>
          <w:rFonts w:ascii="Garamond" w:hAnsi="Garamond" w:cs="Times New Roman"/>
          <w:bCs/>
          <w:iCs/>
          <w:smallCaps/>
        </w:rPr>
        <w:t>Oxford Journal of Law and Religion</w:t>
      </w:r>
      <w:r>
        <w:rPr>
          <w:rFonts w:ascii="Garamond" w:hAnsi="Garamond" w:cs="Times New Roman"/>
          <w:bCs/>
          <w:iCs/>
          <w:smallCaps/>
        </w:rPr>
        <w:t xml:space="preserve"> </w:t>
      </w:r>
      <w:r w:rsidRPr="00C65186">
        <w:rPr>
          <w:rFonts w:ascii="Garamond" w:hAnsi="Garamond" w:cs="Times New Roman"/>
          <w:bCs/>
          <w:iCs/>
        </w:rPr>
        <w:t xml:space="preserve">293-322 </w:t>
      </w:r>
      <w:r>
        <w:rPr>
          <w:rFonts w:ascii="Garamond" w:hAnsi="Garamond" w:cs="Times New Roman"/>
          <w:bCs/>
        </w:rPr>
        <w:t>(</w:t>
      </w:r>
      <w:r w:rsidRPr="0032679F">
        <w:rPr>
          <w:rFonts w:ascii="Garamond" w:hAnsi="Garamond" w:cs="Times New Roman" w:hint="cs"/>
          <w:b/>
          <w:rtl/>
        </w:rPr>
        <w:t>2017</w:t>
      </w:r>
      <w:r w:rsidRPr="00E00468">
        <w:rPr>
          <w:rFonts w:ascii="Garamond" w:hAnsi="Garamond" w:cs="Times New Roman"/>
          <w:bCs/>
        </w:rPr>
        <w:t>)</w:t>
      </w:r>
      <w:r w:rsidRPr="00E00468">
        <w:rPr>
          <w:rFonts w:ascii="Garamond" w:hAnsi="Garamond" w:cs="Times New Roman"/>
          <w:bCs/>
          <w:iCs/>
        </w:rPr>
        <w:t>.</w:t>
      </w:r>
    </w:p>
    <w:p w14:paraId="585DE085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Translated and reprinted in 4 </w:t>
      </w:r>
      <w:hyperlink r:id="rId46" w:history="1">
        <w:r w:rsidRPr="00732F04">
          <w:rPr>
            <w:rStyle w:val="Hyperlink"/>
            <w:rFonts w:ascii="Garamond" w:hAnsi="Garamond" w:cs="Times New Roman"/>
            <w:bCs/>
            <w:smallCaps/>
          </w:rPr>
          <w:t>Bifrat U’Bichlal</w:t>
        </w:r>
      </w:hyperlink>
      <w:r>
        <w:rPr>
          <w:rFonts w:ascii="Garamond" w:hAnsi="Garamond" w:cs="Times New Roman"/>
          <w:bCs/>
        </w:rPr>
        <w:t xml:space="preserve"> 17-</w:t>
      </w:r>
      <w:r>
        <w:rPr>
          <w:rFonts w:ascii="Garamond" w:hAnsi="Garamond" w:cs="Times New Roman"/>
          <w:bCs/>
          <w:lang w:bidi="he-IL"/>
        </w:rPr>
        <w:t xml:space="preserve">53 </w:t>
      </w:r>
      <w:r>
        <w:rPr>
          <w:rFonts w:ascii="Garamond" w:hAnsi="Garamond" w:cs="Times New Roman"/>
          <w:bCs/>
        </w:rPr>
        <w:t>(2019) [in Hebrew].</w:t>
      </w:r>
    </w:p>
    <w:p w14:paraId="247B2D41" w14:textId="77777777" w:rsidR="006D05EE" w:rsidRPr="00337195" w:rsidRDefault="006D05EE" w:rsidP="006D05EE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</w:rPr>
      </w:pPr>
    </w:p>
    <w:p w14:paraId="2483CF69" w14:textId="77777777" w:rsidR="006D05EE" w:rsidRPr="00D52F37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  <w:rtl/>
          <w:lang w:bidi="he-IL"/>
        </w:rPr>
      </w:pPr>
      <w:r>
        <w:rPr>
          <w:rFonts w:ascii="Garamond" w:hAnsi="Garamond" w:cs="Times New Roman"/>
          <w:bCs/>
          <w:iCs/>
        </w:rPr>
        <w:t xml:space="preserve">5.    </w:t>
      </w:r>
      <w:r w:rsidRPr="001618EC">
        <w:rPr>
          <w:rFonts w:ascii="Garamond" w:hAnsi="Garamond" w:cs="Times New Roman"/>
          <w:bCs/>
        </w:rPr>
        <w:t>Netta</w:t>
      </w:r>
      <w:r w:rsidRPr="00E00468">
        <w:rPr>
          <w:rFonts w:ascii="Garamond" w:hAnsi="Garamond" w:cs="Times New Roman"/>
          <w:bCs/>
          <w:iCs/>
        </w:rPr>
        <w:t xml:space="preserve"> Barak-Corren, Chia-Jung </w:t>
      </w:r>
      <w:r>
        <w:rPr>
          <w:rFonts w:ascii="Garamond" w:hAnsi="Garamond" w:cs="Times New Roman"/>
          <w:bCs/>
          <w:iCs/>
        </w:rPr>
        <w:t>Tsay</w:t>
      </w:r>
      <w:r w:rsidRPr="00E00468">
        <w:rPr>
          <w:rFonts w:ascii="Garamond" w:hAnsi="Garamond" w:cs="Times New Roman"/>
          <w:bCs/>
          <w:iCs/>
        </w:rPr>
        <w:t>, Fiery A.</w:t>
      </w:r>
      <w:r>
        <w:rPr>
          <w:rFonts w:ascii="Garamond" w:hAnsi="Garamond" w:cs="Times New Roman" w:hint="cs"/>
          <w:bCs/>
          <w:iCs/>
          <w:rtl/>
        </w:rPr>
        <w:t xml:space="preserve"> </w:t>
      </w:r>
      <w:r w:rsidRPr="00E00468">
        <w:rPr>
          <w:rFonts w:ascii="Garamond" w:hAnsi="Garamond" w:cs="Times New Roman"/>
          <w:bCs/>
          <w:iCs/>
        </w:rPr>
        <w:t xml:space="preserve">Cushman, </w:t>
      </w:r>
      <w:r>
        <w:rPr>
          <w:rFonts w:ascii="Garamond" w:hAnsi="Garamond" w:cs="Times New Roman"/>
          <w:bCs/>
          <w:iCs/>
        </w:rPr>
        <w:t xml:space="preserve">&amp; </w:t>
      </w:r>
      <w:r w:rsidRPr="00E00468">
        <w:rPr>
          <w:rFonts w:ascii="Garamond" w:hAnsi="Garamond" w:cs="Times New Roman"/>
          <w:bCs/>
          <w:iCs/>
        </w:rPr>
        <w:t>Max H.</w:t>
      </w:r>
      <w:r>
        <w:rPr>
          <w:rFonts w:ascii="Garamond" w:hAnsi="Garamond" w:cs="Times New Roman"/>
          <w:bCs/>
          <w:iCs/>
        </w:rPr>
        <w:t xml:space="preserve"> Bazerman,</w:t>
      </w:r>
      <w:r w:rsidRPr="00E00468">
        <w:rPr>
          <w:rFonts w:ascii="Garamond" w:hAnsi="Garamond" w:cs="Times New Roman"/>
          <w:bCs/>
          <w:iCs/>
        </w:rPr>
        <w:t xml:space="preserve"> </w:t>
      </w:r>
      <w:hyperlink r:id="rId47" w:history="1">
        <w:r w:rsidRPr="00DE6DB8">
          <w:rPr>
            <w:rStyle w:val="Hyperlink"/>
            <w:rFonts w:ascii="Garamond" w:hAnsi="Garamond" w:cs="Times New Roman"/>
            <w:bCs/>
            <w:i/>
            <w:iCs/>
          </w:rPr>
          <w:t xml:space="preserve">If </w:t>
        </w:r>
        <w:r w:rsidRPr="00DE6DB8">
          <w:rPr>
            <w:rStyle w:val="Hyperlink"/>
            <w:rFonts w:ascii="Garamond" w:hAnsi="Garamond" w:cs="Times New Roman"/>
            <w:bCs/>
            <w:i/>
          </w:rPr>
          <w:t>you’re</w:t>
        </w:r>
        <w:r w:rsidRPr="00DE6DB8">
          <w:rPr>
            <w:rStyle w:val="Hyperlink"/>
            <w:rFonts w:ascii="Garamond" w:hAnsi="Garamond" w:cs="Times New Roman"/>
            <w:bCs/>
            <w:i/>
            <w:iCs/>
          </w:rPr>
          <w:t xml:space="preserve"> going to do wrong, at least do it right: Moral conflict promotes moral consistency</w:t>
        </w:r>
      </w:hyperlink>
      <w:r>
        <w:rPr>
          <w:rFonts w:ascii="Garamond" w:hAnsi="Garamond" w:cs="Times New Roman"/>
          <w:bCs/>
          <w:iCs/>
        </w:rPr>
        <w:t xml:space="preserve">, 64(4) </w:t>
      </w:r>
      <w:r w:rsidRPr="00E00468">
        <w:rPr>
          <w:rFonts w:ascii="Garamond" w:hAnsi="Garamond" w:cs="Times New Roman"/>
          <w:bCs/>
          <w:iCs/>
          <w:smallCaps/>
        </w:rPr>
        <w:t>Management Science</w:t>
      </w:r>
      <w:r>
        <w:rPr>
          <w:rFonts w:ascii="Garamond" w:hAnsi="Garamond" w:cs="Times New Roman"/>
          <w:bCs/>
          <w:iCs/>
          <w:smallCaps/>
        </w:rPr>
        <w:t xml:space="preserve"> 1528-1540 </w:t>
      </w:r>
      <w:r w:rsidRPr="002B7480">
        <w:rPr>
          <w:rFonts w:ascii="Garamond" w:hAnsi="Garamond" w:cs="Times New Roman"/>
          <w:bCs/>
          <w:iCs/>
        </w:rPr>
        <w:t>(</w:t>
      </w:r>
      <w:r w:rsidRPr="002B7480">
        <w:rPr>
          <w:rFonts w:ascii="Garamond" w:hAnsi="Garamond" w:cs="Times New Roman" w:hint="cs"/>
          <w:b/>
          <w:i/>
          <w:rtl/>
        </w:rPr>
        <w:t>2017</w:t>
      </w:r>
      <w:r>
        <w:rPr>
          <w:rFonts w:ascii="Garamond" w:hAnsi="Garamond" w:cs="Times New Roman"/>
          <w:bCs/>
          <w:iCs/>
        </w:rPr>
        <w:t>)</w:t>
      </w:r>
      <w:r w:rsidRPr="00E00468">
        <w:rPr>
          <w:rFonts w:ascii="Garamond" w:hAnsi="Garamond" w:cs="Times New Roman"/>
          <w:bCs/>
          <w:iCs/>
          <w:smallCaps/>
        </w:rPr>
        <w:t>.</w:t>
      </w:r>
    </w:p>
    <w:p w14:paraId="6FB8BCD8" w14:textId="77777777" w:rsidR="006D05EE" w:rsidRPr="00E00468" w:rsidRDefault="006D05EE" w:rsidP="006D05EE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iCs/>
        </w:rPr>
      </w:pPr>
    </w:p>
    <w:p w14:paraId="1D31922C" w14:textId="77777777" w:rsidR="006D05EE" w:rsidRPr="00E00468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</w:rPr>
      </w:pPr>
      <w:r>
        <w:rPr>
          <w:rFonts w:ascii="Garamond" w:hAnsi="Garamond" w:cs="Times New Roman"/>
          <w:bCs/>
          <w:iCs/>
        </w:rPr>
        <w:t xml:space="preserve">4.    </w:t>
      </w:r>
      <w:r w:rsidRPr="001618EC">
        <w:rPr>
          <w:rFonts w:ascii="Garamond" w:hAnsi="Garamond" w:cs="Times New Roman"/>
          <w:bCs/>
        </w:rPr>
        <w:t>Netta</w:t>
      </w:r>
      <w:r w:rsidRPr="00E00468">
        <w:rPr>
          <w:rFonts w:ascii="Garamond" w:hAnsi="Garamond" w:cs="Times New Roman"/>
          <w:bCs/>
          <w:iCs/>
        </w:rPr>
        <w:t xml:space="preserve"> Barak-Corren, </w:t>
      </w:r>
      <w:hyperlink r:id="rId48" w:history="1">
        <w:r w:rsidRPr="00DE6DB8">
          <w:rPr>
            <w:rStyle w:val="Hyperlink"/>
            <w:rFonts w:ascii="Garamond" w:hAnsi="Garamond" w:cs="Times New Roman"/>
            <w:bCs/>
            <w:i/>
            <w:iCs/>
          </w:rPr>
          <w:t>Does Antidiscrimination Law Influence Religious Behavior? An Empirical Examination</w:t>
        </w:r>
      </w:hyperlink>
      <w:r w:rsidRPr="00E00468">
        <w:rPr>
          <w:rFonts w:ascii="Garamond" w:hAnsi="Garamond" w:cs="Times New Roman"/>
          <w:bCs/>
          <w:iCs/>
        </w:rPr>
        <w:t xml:space="preserve">, 67(4) </w:t>
      </w:r>
      <w:r w:rsidRPr="00E00468">
        <w:rPr>
          <w:rFonts w:ascii="Garamond" w:hAnsi="Garamond" w:cs="Times New Roman"/>
          <w:bCs/>
          <w:iCs/>
          <w:smallCaps/>
        </w:rPr>
        <w:t>Hastings Law Journal</w:t>
      </w:r>
      <w:r w:rsidRPr="00E00468">
        <w:rPr>
          <w:rFonts w:ascii="Garamond" w:hAnsi="Garamond" w:cs="Times New Roman"/>
          <w:bCs/>
          <w:iCs/>
        </w:rPr>
        <w:t xml:space="preserve"> 957 (2016).</w:t>
      </w:r>
    </w:p>
    <w:p w14:paraId="11C16473" w14:textId="77777777" w:rsidR="006D05EE" w:rsidRPr="00E00468" w:rsidRDefault="006D05EE" w:rsidP="006D05EE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  <w:iCs/>
        </w:rPr>
      </w:pPr>
    </w:p>
    <w:p w14:paraId="433747AD" w14:textId="77777777" w:rsidR="006D05EE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  <w:iCs/>
          <w:szCs w:val="22"/>
        </w:rPr>
      </w:pPr>
      <w:r>
        <w:rPr>
          <w:rFonts w:ascii="Garamond" w:hAnsi="Garamond" w:cs="Times New Roman"/>
          <w:bCs/>
          <w:iCs/>
          <w:szCs w:val="22"/>
        </w:rPr>
        <w:t xml:space="preserve">3.    </w:t>
      </w:r>
      <w:r w:rsidRPr="001618EC">
        <w:rPr>
          <w:rFonts w:ascii="Garamond" w:hAnsi="Garamond" w:cs="Times New Roman"/>
          <w:bCs/>
        </w:rPr>
        <w:t>Netta</w:t>
      </w:r>
      <w:r w:rsidRPr="00E00468">
        <w:rPr>
          <w:rFonts w:ascii="Garamond" w:hAnsi="Garamond" w:cs="Times New Roman"/>
          <w:bCs/>
          <w:iCs/>
          <w:szCs w:val="22"/>
        </w:rPr>
        <w:t xml:space="preserve"> Barak-Corren, </w:t>
      </w:r>
      <w:hyperlink r:id="rId49" w:history="1">
        <w:r w:rsidRPr="00DE6DB8">
          <w:rPr>
            <w:rStyle w:val="Hyperlink"/>
            <w:rFonts w:ascii="Garamond" w:hAnsi="Garamond" w:cs="Times New Roman"/>
            <w:bCs/>
            <w:i/>
            <w:iCs/>
            <w:szCs w:val="22"/>
          </w:rPr>
          <w:t>Antidiscrimination Law and the Religious Workplace</w:t>
        </w:r>
      </w:hyperlink>
      <w:r w:rsidRPr="00E00468">
        <w:rPr>
          <w:rFonts w:ascii="Garamond" w:hAnsi="Garamond" w:cs="Times New Roman"/>
          <w:bCs/>
          <w:iCs/>
          <w:szCs w:val="22"/>
        </w:rPr>
        <w:t xml:space="preserve">, </w:t>
      </w:r>
      <w:r w:rsidRPr="00E00468">
        <w:rPr>
          <w:rFonts w:ascii="Garamond" w:hAnsi="Garamond" w:cs="Times New Roman"/>
          <w:bCs/>
          <w:iCs/>
          <w:smallCaps/>
          <w:szCs w:val="22"/>
        </w:rPr>
        <w:t>LGBT Law in Israel</w:t>
      </w:r>
      <w:r w:rsidRPr="00E00468">
        <w:rPr>
          <w:rFonts w:ascii="Garamond" w:hAnsi="Garamond" w:cs="Times New Roman"/>
          <w:bCs/>
          <w:iCs/>
          <w:szCs w:val="22"/>
        </w:rPr>
        <w:t xml:space="preserve"> (2016) [in Hebrew].</w:t>
      </w:r>
    </w:p>
    <w:p w14:paraId="3AC57EA8" w14:textId="77777777" w:rsidR="006D05EE" w:rsidRPr="00284AC4" w:rsidRDefault="006D05EE" w:rsidP="006D05EE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bCs/>
          <w:iCs/>
          <w:szCs w:val="22"/>
        </w:rPr>
      </w:pPr>
    </w:p>
    <w:p w14:paraId="4598BF75" w14:textId="77777777" w:rsidR="006D05EE" w:rsidRPr="00E00468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  <w:iCs/>
        </w:rPr>
        <w:t xml:space="preserve">2.    </w:t>
      </w:r>
      <w:r w:rsidRPr="001618EC">
        <w:rPr>
          <w:rFonts w:ascii="Garamond" w:hAnsi="Garamond" w:cs="Times New Roman"/>
          <w:bCs/>
        </w:rPr>
        <w:t>Netta</w:t>
      </w:r>
      <w:r w:rsidRPr="00E00468">
        <w:rPr>
          <w:rFonts w:ascii="Garamond" w:hAnsi="Garamond" w:cs="Times New Roman"/>
          <w:bCs/>
          <w:iCs/>
        </w:rPr>
        <w:t xml:space="preserve"> Barak</w:t>
      </w:r>
      <w:r>
        <w:rPr>
          <w:rFonts w:ascii="Garamond" w:hAnsi="Garamond" w:cs="Times New Roman"/>
          <w:bCs/>
        </w:rPr>
        <w:t>-Corren*, Edy Glozman</w:t>
      </w:r>
      <w:r w:rsidRPr="00E00468">
        <w:rPr>
          <w:rFonts w:ascii="Garamond" w:hAnsi="Garamond" w:cs="Times New Roman"/>
          <w:bCs/>
        </w:rPr>
        <w:t>*</w:t>
      </w:r>
      <w:r>
        <w:rPr>
          <w:rFonts w:ascii="Garamond" w:hAnsi="Garamond" w:cs="Times New Roman"/>
          <w:bCs/>
        </w:rPr>
        <w:t>,</w:t>
      </w:r>
      <w:r w:rsidRPr="00E00468">
        <w:rPr>
          <w:rFonts w:ascii="Garamond" w:hAnsi="Garamond" w:cs="Times New Roman"/>
          <w:bCs/>
        </w:rPr>
        <w:t xml:space="preserve"> </w:t>
      </w:r>
      <w:r>
        <w:rPr>
          <w:rFonts w:ascii="Garamond" w:hAnsi="Garamond" w:cs="Times New Roman"/>
          <w:bCs/>
        </w:rPr>
        <w:t>&amp;</w:t>
      </w:r>
      <w:r w:rsidRPr="00E00468">
        <w:rPr>
          <w:rFonts w:ascii="Garamond" w:hAnsi="Garamond" w:cs="Times New Roman"/>
          <w:bCs/>
        </w:rPr>
        <w:t xml:space="preserve"> Ilan Yaniv, </w:t>
      </w:r>
      <w:hyperlink r:id="rId50" w:history="1">
        <w:r w:rsidRPr="00DE6DB8">
          <w:rPr>
            <w:rStyle w:val="Hyperlink"/>
            <w:rFonts w:ascii="Garamond" w:hAnsi="Garamond" w:cs="Times New Roman"/>
            <w:bCs/>
            <w:i/>
          </w:rPr>
          <w:t>False Negotiations: The Art and Science of Not Reaching an Agreement</w:t>
        </w:r>
      </w:hyperlink>
      <w:r w:rsidRPr="00E00468">
        <w:rPr>
          <w:rFonts w:ascii="Garamond" w:hAnsi="Garamond" w:cs="Times New Roman"/>
          <w:bCs/>
        </w:rPr>
        <w:t>, 59(4)</w:t>
      </w:r>
      <w:r w:rsidRPr="00E00468">
        <w:rPr>
          <w:rFonts w:ascii="Garamond" w:hAnsi="Garamond" w:cs="Times New Roman"/>
          <w:bCs/>
          <w:smallCaps/>
        </w:rPr>
        <w:t xml:space="preserve"> Journal of Conflict Resolution</w:t>
      </w:r>
      <w:r w:rsidRPr="00E00468">
        <w:rPr>
          <w:rFonts w:ascii="Garamond" w:hAnsi="Garamond" w:cs="Times New Roman"/>
          <w:bCs/>
        </w:rPr>
        <w:t xml:space="preserve"> 671 (2015</w:t>
      </w:r>
      <w:r>
        <w:rPr>
          <w:rFonts w:ascii="Garamond" w:hAnsi="Garamond" w:cs="Times New Roman"/>
          <w:bCs/>
        </w:rPr>
        <w:t xml:space="preserve">). </w:t>
      </w:r>
      <w:r w:rsidRPr="00E00468">
        <w:rPr>
          <w:rFonts w:ascii="Garamond" w:hAnsi="Garamond" w:cs="Times New Roman"/>
          <w:bCs/>
        </w:rPr>
        <w:t>(* equal contribution)</w:t>
      </w:r>
    </w:p>
    <w:p w14:paraId="0FF5CFD6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bCs/>
        </w:rPr>
        <w:t>Recipient of the Howard</w:t>
      </w:r>
      <w:r w:rsidRPr="00E00468">
        <w:rPr>
          <w:rFonts w:ascii="Garamond" w:hAnsi="Garamond" w:cs="Times New Roman"/>
        </w:rPr>
        <w:t xml:space="preserve"> Raiffa Doctoral Student Paper Award.</w:t>
      </w:r>
    </w:p>
    <w:p w14:paraId="64330088" w14:textId="77777777" w:rsidR="006D05EE" w:rsidRPr="00E00468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</w:rPr>
      </w:pPr>
      <w:r>
        <w:rPr>
          <w:rFonts w:ascii="Garamond" w:hAnsi="Garamond" w:cs="Times New Roman"/>
        </w:rPr>
        <w:t>Reviewed in Harvard’s Program on Negotiation Magazine.</w:t>
      </w:r>
    </w:p>
    <w:p w14:paraId="13A85FAA" w14:textId="77777777" w:rsidR="006D05EE" w:rsidRPr="00E00468" w:rsidRDefault="006D05EE" w:rsidP="006D05EE">
      <w:pPr>
        <w:widowControl w:val="0"/>
        <w:autoSpaceDE w:val="0"/>
        <w:autoSpaceDN w:val="0"/>
        <w:adjustRightInd w:val="0"/>
        <w:rPr>
          <w:rFonts w:ascii="Garamond" w:hAnsi="Garamond" w:cs="Times New Roman"/>
          <w:bCs/>
        </w:rPr>
      </w:pPr>
    </w:p>
    <w:p w14:paraId="3D6AB2B5" w14:textId="77777777" w:rsidR="006D05EE" w:rsidRPr="00E00468" w:rsidRDefault="006D05EE" w:rsidP="006D05EE">
      <w:pPr>
        <w:widowControl w:val="0"/>
        <w:tabs>
          <w:tab w:val="left" w:pos="540"/>
        </w:tabs>
        <w:autoSpaceDE w:val="0"/>
        <w:autoSpaceDN w:val="0"/>
        <w:adjustRightInd w:val="0"/>
        <w:ind w:left="540" w:hanging="540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1.    </w:t>
      </w:r>
      <w:r w:rsidRPr="00E00468">
        <w:rPr>
          <w:rFonts w:ascii="Garamond" w:hAnsi="Garamond" w:cs="Times New Roman"/>
          <w:bCs/>
        </w:rPr>
        <w:t xml:space="preserve">Netta Barak-Corren, </w:t>
      </w:r>
      <w:hyperlink r:id="rId51" w:history="1">
        <w:r w:rsidRPr="00DE6DB8">
          <w:rPr>
            <w:rStyle w:val="Hyperlink"/>
            <w:rFonts w:ascii="Garamond" w:hAnsi="Garamond" w:cs="Times New Roman"/>
            <w:bCs/>
            <w:i/>
          </w:rPr>
          <w:t>Property</w:t>
        </w:r>
        <w:r w:rsidRPr="00DE6DB8">
          <w:rPr>
            <w:rStyle w:val="Hyperlink"/>
            <w:rFonts w:ascii="Garamond" w:hAnsi="Garamond" w:cs="Times New Roman"/>
            <w:i/>
          </w:rPr>
          <w:t xml:space="preserve"> Rights and Workers Rights: Protecting the Wage of Independent Workers</w:t>
        </w:r>
      </w:hyperlink>
      <w:r w:rsidRPr="00E00468">
        <w:rPr>
          <w:rFonts w:ascii="Garamond" w:hAnsi="Garamond" w:cs="Times New Roman"/>
        </w:rPr>
        <w:t>,</w:t>
      </w:r>
      <w:r w:rsidRPr="00E00468">
        <w:rPr>
          <w:rFonts w:ascii="Garamond" w:hAnsi="Garamond" w:cs="Times New Roman"/>
          <w:bCs/>
        </w:rPr>
        <w:t xml:space="preserve"> </w:t>
      </w:r>
      <w:r w:rsidRPr="00E00468">
        <w:rPr>
          <w:rFonts w:ascii="Garamond" w:hAnsi="Garamond" w:cs="Times New Roman"/>
          <w:bCs/>
          <w:iCs/>
        </w:rPr>
        <w:t>42(3)</w:t>
      </w:r>
      <w:r w:rsidRPr="00E00468">
        <w:rPr>
          <w:rFonts w:ascii="Garamond" w:hAnsi="Garamond" w:cs="Times New Roman"/>
          <w:bCs/>
        </w:rPr>
        <w:t xml:space="preserve"> </w:t>
      </w:r>
      <w:r w:rsidRPr="00E00468">
        <w:rPr>
          <w:rFonts w:ascii="Garamond" w:hAnsi="Garamond" w:cs="Times New Roman"/>
          <w:bCs/>
          <w:smallCaps/>
        </w:rPr>
        <w:t>Mishpatim</w:t>
      </w:r>
      <w:r w:rsidRPr="00E00468">
        <w:rPr>
          <w:rFonts w:ascii="Garamond" w:hAnsi="Garamond" w:cs="Times New Roman"/>
          <w:bCs/>
        </w:rPr>
        <w:t>—</w:t>
      </w:r>
      <w:r w:rsidRPr="00E00468">
        <w:rPr>
          <w:rFonts w:ascii="Garamond" w:hAnsi="Garamond" w:cs="Times New Roman"/>
          <w:bCs/>
          <w:iCs/>
          <w:smallCaps/>
        </w:rPr>
        <w:t>Hebrew U. Law Review</w:t>
      </w:r>
      <w:r w:rsidRPr="00E00468">
        <w:rPr>
          <w:rFonts w:ascii="Garamond" w:hAnsi="Garamond" w:cs="Times New Roman"/>
          <w:bCs/>
          <w:iCs/>
        </w:rPr>
        <w:t xml:space="preserve"> 973 </w:t>
      </w:r>
      <w:r w:rsidRPr="00E00468">
        <w:rPr>
          <w:rFonts w:ascii="Garamond" w:hAnsi="Garamond" w:cs="Times New Roman"/>
          <w:bCs/>
        </w:rPr>
        <w:t>(2012) [</w:t>
      </w:r>
      <w:r w:rsidRPr="00E00468">
        <w:rPr>
          <w:rFonts w:ascii="Garamond" w:hAnsi="Garamond" w:cs="Times New Roman"/>
          <w:bCs/>
          <w:iCs/>
        </w:rPr>
        <w:t>in Hebrew</w:t>
      </w:r>
      <w:r w:rsidRPr="00E00468">
        <w:rPr>
          <w:rFonts w:ascii="Garamond" w:hAnsi="Garamond" w:cs="Times New Roman"/>
          <w:bCs/>
        </w:rPr>
        <w:t>]</w:t>
      </w:r>
    </w:p>
    <w:p w14:paraId="41569B34" w14:textId="77777777" w:rsidR="006D05EE" w:rsidRPr="00E00468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bCs/>
        </w:rPr>
        <w:t>Recipient of the M. Goldberg</w:t>
      </w:r>
      <w:r w:rsidRPr="00E00468">
        <w:rPr>
          <w:rFonts w:ascii="Garamond" w:hAnsi="Garamond" w:cs="Times New Roman"/>
        </w:rPr>
        <w:t xml:space="preserve"> Prize for the best paper on labor law in Israel in 2011</w:t>
      </w:r>
      <w:r>
        <w:rPr>
          <w:rFonts w:ascii="Garamond" w:hAnsi="Garamond" w:cs="Times New Roman"/>
        </w:rPr>
        <w:t>.</w:t>
      </w:r>
    </w:p>
    <w:p w14:paraId="328CDE60" w14:textId="77777777" w:rsidR="006D05EE" w:rsidRDefault="006D05EE" w:rsidP="006D05E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iCs/>
          <w:smallCaps/>
        </w:rPr>
      </w:pPr>
    </w:p>
    <w:p w14:paraId="613BE376" w14:textId="77777777" w:rsidR="006D05EE" w:rsidRPr="00E00468" w:rsidRDefault="006D05EE" w:rsidP="006D05EE">
      <w:pPr>
        <w:widowControl w:val="0"/>
        <w:autoSpaceDE w:val="0"/>
        <w:autoSpaceDN w:val="0"/>
        <w:adjustRightInd w:val="0"/>
        <w:ind w:left="540" w:hanging="540"/>
        <w:jc w:val="both"/>
        <w:rPr>
          <w:rFonts w:ascii="Garamond" w:hAnsi="Garamond" w:cs="Times New Roman"/>
          <w:b/>
          <w:bCs/>
        </w:rPr>
      </w:pPr>
      <w:r w:rsidRPr="00E00468">
        <w:rPr>
          <w:rFonts w:ascii="Garamond" w:hAnsi="Garamond" w:cs="Times New Roman"/>
          <w:bCs/>
          <w:iCs/>
          <w:szCs w:val="22"/>
        </w:rPr>
        <w:t>Netta Barak-Corren,</w:t>
      </w:r>
      <w:r w:rsidRPr="00E00468">
        <w:rPr>
          <w:rFonts w:ascii="Garamond" w:hAnsi="Garamond" w:cs="Times New Roman"/>
          <w:i/>
        </w:rPr>
        <w:t xml:space="preserve"> </w:t>
      </w:r>
      <w:r>
        <w:rPr>
          <w:rFonts w:ascii="Garamond" w:hAnsi="Garamond" w:cs="Times New Roman"/>
          <w:i/>
        </w:rPr>
        <w:t>Compliance with the law under religion-based normative c</w:t>
      </w:r>
      <w:r w:rsidRPr="00E00468">
        <w:rPr>
          <w:rFonts w:ascii="Garamond" w:hAnsi="Garamond" w:cs="Times New Roman"/>
          <w:i/>
        </w:rPr>
        <w:t>onflicts:</w:t>
      </w:r>
      <w:r w:rsidRPr="00E00468">
        <w:rPr>
          <w:rFonts w:ascii="Garamond" w:hAnsi="Garamond" w:cs="Times New Roman"/>
          <w:b/>
          <w:bCs/>
          <w:i/>
        </w:rPr>
        <w:t xml:space="preserve"> </w:t>
      </w:r>
      <w:r>
        <w:rPr>
          <w:rFonts w:ascii="Garamond" w:hAnsi="Garamond" w:cs="Times New Roman"/>
          <w:i/>
        </w:rPr>
        <w:t>A behavioral analysis and preliminary p</w:t>
      </w:r>
      <w:r w:rsidRPr="00E00468">
        <w:rPr>
          <w:rFonts w:ascii="Garamond" w:hAnsi="Garamond" w:cs="Times New Roman"/>
          <w:i/>
        </w:rPr>
        <w:t xml:space="preserve">rescriptions </w:t>
      </w:r>
      <w:r w:rsidRPr="00E00468">
        <w:rPr>
          <w:rFonts w:ascii="Garamond" w:hAnsi="Garamond" w:cs="Times New Roman"/>
        </w:rPr>
        <w:t>(</w:t>
      </w:r>
      <w:r>
        <w:rPr>
          <w:rFonts w:ascii="Garamond" w:hAnsi="Garamond" w:cs="Times New Roman"/>
          <w:lang w:bidi="he-IL"/>
        </w:rPr>
        <w:t xml:space="preserve">Unpublished </w:t>
      </w:r>
      <w:r>
        <w:rPr>
          <w:rFonts w:ascii="Garamond" w:hAnsi="Garamond" w:cs="Times New Roman"/>
        </w:rPr>
        <w:t>master</w:t>
      </w:r>
      <w:r w:rsidRPr="00E00468">
        <w:rPr>
          <w:rFonts w:ascii="Garamond" w:hAnsi="Garamond" w:cs="Times New Roman"/>
        </w:rPr>
        <w:t xml:space="preserve"> thesis)</w:t>
      </w:r>
    </w:p>
    <w:p w14:paraId="519216DC" w14:textId="77777777" w:rsidR="006D05EE" w:rsidRDefault="006D05EE" w:rsidP="006D05E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bCs/>
        </w:rPr>
        <w:t>Recipient of the Fisher</w:t>
      </w:r>
      <w:r w:rsidRPr="00E00468">
        <w:rPr>
          <w:rFonts w:ascii="Garamond" w:hAnsi="Garamond" w:cs="Times New Roman"/>
        </w:rPr>
        <w:t>-Sanders Award for the best paper written on conflict resolution in Harvard, MIT and Tufts, 2013</w:t>
      </w:r>
    </w:p>
    <w:p w14:paraId="6C83CC76" w14:textId="397A72FE" w:rsidR="006D05EE" w:rsidRDefault="006D05EE" w:rsidP="006D05EE">
      <w:pPr>
        <w:jc w:val="both"/>
        <w:rPr>
          <w:rFonts w:ascii="Garamond" w:hAnsi="Garamond" w:cs="Times New Roman"/>
          <w:b/>
          <w:bCs/>
          <w:iCs/>
          <w:smallCaps/>
        </w:rPr>
      </w:pPr>
    </w:p>
    <w:p w14:paraId="299A4AC0" w14:textId="1F325E60" w:rsidR="001949C1" w:rsidRDefault="001949C1" w:rsidP="006D05EE">
      <w:pPr>
        <w:jc w:val="both"/>
        <w:rPr>
          <w:rFonts w:ascii="Garamond" w:hAnsi="Garamond" w:cs="Times New Roman"/>
          <w:b/>
          <w:bCs/>
          <w:iCs/>
          <w:smallCaps/>
        </w:rPr>
      </w:pPr>
    </w:p>
    <w:p w14:paraId="3CC17C40" w14:textId="77777777" w:rsidR="001949C1" w:rsidRDefault="001949C1" w:rsidP="006D05EE">
      <w:pPr>
        <w:jc w:val="both"/>
        <w:rPr>
          <w:rFonts w:ascii="Garamond" w:hAnsi="Garamond" w:cs="Times New Roman"/>
          <w:b/>
          <w:bCs/>
          <w:iCs/>
          <w:smallCaps/>
        </w:rPr>
      </w:pPr>
    </w:p>
    <w:p w14:paraId="1747C334" w14:textId="40701D08" w:rsidR="006D05EE" w:rsidRDefault="006D05EE" w:rsidP="006D05EE">
      <w:pPr>
        <w:jc w:val="both"/>
        <w:rPr>
          <w:rFonts w:ascii="Garamond" w:hAnsi="Garamond" w:cs="Times New Roman"/>
          <w:b/>
          <w:smallCaps/>
          <w:lang w:bidi="he-IL"/>
        </w:rPr>
      </w:pPr>
      <w:r>
        <w:rPr>
          <w:rFonts w:ascii="Garamond" w:hAnsi="Garamond" w:cs="Times New Roman"/>
          <w:b/>
          <w:smallCaps/>
        </w:rPr>
        <w:t xml:space="preserve">Selected </w:t>
      </w:r>
      <w:r w:rsidR="00F02C21">
        <w:rPr>
          <w:rFonts w:ascii="Garamond" w:hAnsi="Garamond" w:cs="Times New Roman"/>
          <w:b/>
          <w:smallCaps/>
        </w:rPr>
        <w:t>Public Writing</w:t>
      </w:r>
    </w:p>
    <w:p w14:paraId="371870F1" w14:textId="77777777" w:rsidR="006D05EE" w:rsidRDefault="006D05EE" w:rsidP="006D05EE">
      <w:pPr>
        <w:widowControl w:val="0"/>
        <w:autoSpaceDE w:val="0"/>
        <w:autoSpaceDN w:val="0"/>
        <w:adjustRightInd w:val="0"/>
        <w:jc w:val="both"/>
        <w:rPr>
          <w:rFonts w:ascii="Garamond" w:hAnsi="Garamond" w:cs="Times New Roman"/>
        </w:rPr>
      </w:pPr>
      <w:r w:rsidRPr="00E00468">
        <w:rPr>
          <w:rFonts w:ascii="Garamond" w:hAnsi="Garamond" w:cs="Times New Roman"/>
          <w:noProof/>
          <w:lang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6E617" wp14:editId="2815B28F">
                <wp:simplePos x="0" y="0"/>
                <wp:positionH relativeFrom="column">
                  <wp:posOffset>0</wp:posOffset>
                </wp:positionH>
                <wp:positionV relativeFrom="paragraph">
                  <wp:posOffset>47919</wp:posOffset>
                </wp:positionV>
                <wp:extent cx="60579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18B72" id="Straight Connector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75pt" to="477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" strokecolor="black [3040]"/>
            </w:pict>
          </mc:Fallback>
        </mc:AlternateContent>
      </w:r>
    </w:p>
    <w:p w14:paraId="02AA1286" w14:textId="5C121295" w:rsidR="00F02C21" w:rsidRDefault="00F02C21" w:rsidP="006D05EE">
      <w:pPr>
        <w:jc w:val="both"/>
        <w:rPr>
          <w:rFonts w:ascii="Garamond" w:hAnsi="Garamond" w:cs="Times New Roman"/>
          <w:bCs/>
          <w:i/>
          <w:iCs/>
        </w:rPr>
      </w:pPr>
      <w:r>
        <w:rPr>
          <w:rFonts w:ascii="Garamond" w:hAnsi="Garamond" w:cs="Times New Roman"/>
          <w:bCs/>
          <w:i/>
          <w:iCs/>
        </w:rPr>
        <w:t>English/Hebrew:</w:t>
      </w:r>
    </w:p>
    <w:p w14:paraId="3C5FD843" w14:textId="43F85F07" w:rsidR="00F02C21" w:rsidRDefault="00F02C21" w:rsidP="006D05EE">
      <w:pPr>
        <w:jc w:val="both"/>
        <w:rPr>
          <w:rFonts w:ascii="Garamond" w:hAnsi="Garamond" w:cs="Times New Roman"/>
          <w:bCs/>
        </w:rPr>
      </w:pPr>
    </w:p>
    <w:p w14:paraId="2A625D78" w14:textId="4EB80C9E" w:rsidR="00F02C21" w:rsidRPr="00F02C21" w:rsidRDefault="00F02C21" w:rsidP="006D05EE">
      <w:pPr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Netta Barak-Corren, </w:t>
      </w:r>
      <w:r>
        <w:rPr>
          <w:rFonts w:ascii="Garamond" w:hAnsi="Garamond" w:cs="Times New Roman"/>
          <w:bCs/>
          <w:i/>
          <w:iCs/>
        </w:rPr>
        <w:t xml:space="preserve">The Levin-Rothman Plan for Altering the Israeli Justice System: A Comprehensive Analysis and Proposal for the Path Forward </w:t>
      </w:r>
      <w:r>
        <w:rPr>
          <w:rFonts w:ascii="Garamond" w:hAnsi="Garamond" w:cs="Times New Roman"/>
          <w:bCs/>
        </w:rPr>
        <w:t>(</w:t>
      </w:r>
      <w:hyperlink r:id="rId52" w:history="1">
        <w:r w:rsidRPr="00F02C21">
          <w:rPr>
            <w:rStyle w:val="Hyperlink"/>
            <w:rFonts w:ascii="Garamond" w:hAnsi="Garamond" w:cs="Times New Roman"/>
            <w:bCs/>
          </w:rPr>
          <w:t>Hebrew</w:t>
        </w:r>
      </w:hyperlink>
      <w:r>
        <w:rPr>
          <w:rFonts w:ascii="Garamond" w:hAnsi="Garamond" w:cs="Times New Roman"/>
          <w:bCs/>
        </w:rPr>
        <w:t xml:space="preserve"> Feb. 2, 2023 | </w:t>
      </w:r>
      <w:hyperlink r:id="rId53" w:history="1">
        <w:r w:rsidRPr="00F02C21">
          <w:rPr>
            <w:rStyle w:val="Hyperlink"/>
            <w:rFonts w:ascii="Garamond" w:hAnsi="Garamond" w:cs="Times New Roman"/>
            <w:bCs/>
          </w:rPr>
          <w:t>English</w:t>
        </w:r>
      </w:hyperlink>
      <w:r>
        <w:rPr>
          <w:rFonts w:ascii="Garamond" w:hAnsi="Garamond" w:cs="Times New Roman"/>
          <w:bCs/>
        </w:rPr>
        <w:t xml:space="preserve"> March 6, 2023)</w:t>
      </w:r>
    </w:p>
    <w:p w14:paraId="1AAB4425" w14:textId="77777777" w:rsidR="0019192B" w:rsidRDefault="0019192B" w:rsidP="006D05EE">
      <w:pPr>
        <w:jc w:val="both"/>
        <w:rPr>
          <w:rFonts w:ascii="Garamond" w:hAnsi="Garamond" w:cs="Times New Roman"/>
          <w:bCs/>
          <w:i/>
          <w:iCs/>
        </w:rPr>
      </w:pPr>
    </w:p>
    <w:p w14:paraId="3FB1993B" w14:textId="232ED00C" w:rsidR="006D05EE" w:rsidRDefault="006D05EE" w:rsidP="006D05EE">
      <w:pPr>
        <w:jc w:val="both"/>
        <w:rPr>
          <w:rFonts w:ascii="Garamond" w:hAnsi="Garamond" w:cs="Times New Roman"/>
          <w:bCs/>
          <w:i/>
          <w:iCs/>
        </w:rPr>
      </w:pPr>
      <w:r>
        <w:rPr>
          <w:rFonts w:ascii="Garamond" w:hAnsi="Garamond" w:cs="Times New Roman"/>
          <w:bCs/>
          <w:i/>
          <w:iCs/>
        </w:rPr>
        <w:t>English:</w:t>
      </w:r>
    </w:p>
    <w:p w14:paraId="55F02C9B" w14:textId="79EC24C0" w:rsidR="00595B7E" w:rsidRDefault="00595B7E" w:rsidP="006D05EE">
      <w:pPr>
        <w:jc w:val="both"/>
        <w:rPr>
          <w:rFonts w:ascii="Garamond" w:hAnsi="Garamond" w:cs="Times New Roman"/>
          <w:bCs/>
          <w:i/>
          <w:iCs/>
        </w:rPr>
      </w:pPr>
    </w:p>
    <w:p w14:paraId="042FEA7B" w14:textId="595D6BF5" w:rsidR="00595B7E" w:rsidRPr="00595B7E" w:rsidRDefault="00595B7E" w:rsidP="00595B7E">
      <w:pPr>
        <w:jc w:val="both"/>
        <w:rPr>
          <w:rFonts w:ascii="Garamond" w:hAnsi="Garamond" w:cs="Times New Roman"/>
          <w:bCs/>
          <w:i/>
          <w:iCs/>
        </w:rPr>
      </w:pPr>
      <w:r w:rsidRPr="00E00468">
        <w:rPr>
          <w:rFonts w:ascii="Garamond" w:hAnsi="Garamond" w:cs="Times New Roman"/>
          <w:bCs/>
        </w:rPr>
        <w:t>Netta Barak-Corren,</w:t>
      </w:r>
      <w:r>
        <w:rPr>
          <w:rFonts w:ascii="Garamond" w:hAnsi="Garamond" w:cs="Times New Roman"/>
          <w:bCs/>
          <w:i/>
          <w:iCs/>
        </w:rPr>
        <w:t xml:space="preserve"> </w:t>
      </w:r>
      <w:hyperlink r:id="rId54" w:history="1">
        <w:r w:rsidRPr="00595B7E">
          <w:rPr>
            <w:rStyle w:val="Hyperlink"/>
            <w:rFonts w:ascii="Garamond" w:hAnsi="Garamond" w:cs="Times New Roman"/>
            <w:bCs/>
          </w:rPr>
          <w:t>The Dangers Lurking in Israel’s Judicial Counterrevolution</w:t>
        </w:r>
      </w:hyperlink>
      <w:r w:rsidRPr="00595B7E">
        <w:rPr>
          <w:rFonts w:ascii="Garamond" w:hAnsi="Garamond" w:cs="Times New Roman"/>
          <w:bCs/>
        </w:rPr>
        <w:t>, </w:t>
      </w:r>
      <w:r w:rsidRPr="00595B7E">
        <w:rPr>
          <w:rFonts w:ascii="Garamond" w:hAnsi="Garamond" w:cs="Times New Roman"/>
          <w:bCs/>
          <w:i/>
          <w:iCs/>
        </w:rPr>
        <w:t>Mosaic</w:t>
      </w:r>
      <w:r w:rsidRPr="00595B7E">
        <w:rPr>
          <w:rFonts w:ascii="Garamond" w:hAnsi="Garamond" w:cs="Times New Roman"/>
          <w:bCs/>
        </w:rPr>
        <w:t> (March 28, 2023)</w:t>
      </w:r>
    </w:p>
    <w:p w14:paraId="3D4325F5" w14:textId="77777777" w:rsidR="00595B7E" w:rsidRPr="00595B7E" w:rsidRDefault="00595B7E" w:rsidP="00595B7E">
      <w:pPr>
        <w:jc w:val="both"/>
        <w:rPr>
          <w:rFonts w:ascii="Garamond" w:hAnsi="Garamond" w:cs="Times New Roman"/>
          <w:bCs/>
        </w:rPr>
      </w:pPr>
    </w:p>
    <w:p w14:paraId="4322F7B8" w14:textId="77777777" w:rsidR="00595B7E" w:rsidRDefault="00595B7E" w:rsidP="006D05EE">
      <w:pPr>
        <w:jc w:val="both"/>
        <w:rPr>
          <w:rFonts w:ascii="Garamond" w:hAnsi="Garamond" w:cs="Times New Roman"/>
          <w:bCs/>
        </w:rPr>
      </w:pPr>
    </w:p>
    <w:p w14:paraId="6E85A10D" w14:textId="44065CCD" w:rsidR="006D05EE" w:rsidRDefault="006D05EE" w:rsidP="006D05EE">
      <w:pPr>
        <w:jc w:val="both"/>
        <w:rPr>
          <w:rFonts w:ascii="Garamond" w:hAnsi="Garamond" w:cs="Times New Roman"/>
          <w:bCs/>
          <w:smallCaps/>
          <w:lang w:bidi="he-IL"/>
        </w:rPr>
      </w:pPr>
      <w:r w:rsidRPr="00E00468">
        <w:rPr>
          <w:rFonts w:ascii="Garamond" w:hAnsi="Garamond" w:cs="Times New Roman"/>
          <w:bCs/>
        </w:rPr>
        <w:t xml:space="preserve">Netta Barak-Corren, </w:t>
      </w:r>
      <w:hyperlink r:id="rId55" w:history="1">
        <w:r w:rsidRPr="00116F83">
          <w:rPr>
            <w:rStyle w:val="Hyperlink"/>
            <w:rFonts w:ascii="Garamond" w:hAnsi="Garamond" w:cs="Times New Roman"/>
            <w:bCs/>
            <w:i/>
            <w:iCs/>
            <w:lang w:bidi="he-IL"/>
          </w:rPr>
          <w:t>How One Supreme Court Decision Increased Discrimination Against LGBTQ Couples</w:t>
        </w:r>
      </w:hyperlink>
      <w:r w:rsidRPr="00116F83">
        <w:rPr>
          <w:rFonts w:ascii="Garamond" w:hAnsi="Garamond" w:cs="Times New Roman"/>
          <w:bCs/>
          <w:i/>
          <w:iCs/>
          <w:lang w:bidi="he-IL"/>
        </w:rPr>
        <w:t>,</w:t>
      </w:r>
      <w:r w:rsidRPr="00116F83">
        <w:rPr>
          <w:rFonts w:ascii="Garamond" w:hAnsi="Garamond" w:cs="Times New Roman"/>
          <w:bCs/>
          <w:lang w:bidi="he-IL"/>
        </w:rPr>
        <w:t xml:space="preserve"> </w:t>
      </w:r>
      <w:r w:rsidRPr="00116F83">
        <w:rPr>
          <w:rFonts w:ascii="Garamond" w:hAnsi="Garamond" w:cs="Times New Roman"/>
          <w:bCs/>
          <w:smallCaps/>
          <w:lang w:bidi="he-IL"/>
        </w:rPr>
        <w:t>The Atlantic</w:t>
      </w:r>
      <w:r>
        <w:rPr>
          <w:rFonts w:ascii="Garamond" w:hAnsi="Garamond" w:cs="Times New Roman"/>
          <w:bCs/>
          <w:smallCaps/>
          <w:lang w:bidi="he-IL"/>
        </w:rPr>
        <w:t xml:space="preserve"> (2021)</w:t>
      </w:r>
    </w:p>
    <w:p w14:paraId="17806A3C" w14:textId="77777777" w:rsidR="006D05EE" w:rsidRDefault="006D05EE" w:rsidP="006D05EE">
      <w:pPr>
        <w:jc w:val="both"/>
        <w:rPr>
          <w:rFonts w:ascii="Garamond" w:hAnsi="Garamond" w:cs="Times New Roman"/>
          <w:bCs/>
          <w:smallCaps/>
          <w:lang w:bidi="he-IL"/>
        </w:rPr>
      </w:pPr>
    </w:p>
    <w:p w14:paraId="347832AD" w14:textId="77777777" w:rsidR="006D05EE" w:rsidRPr="00312D06" w:rsidRDefault="006D05EE" w:rsidP="006D05EE">
      <w:pPr>
        <w:jc w:val="both"/>
        <w:rPr>
          <w:rFonts w:ascii="Garamond" w:hAnsi="Garamond" w:cs="Times New Roman"/>
          <w:bCs/>
        </w:rPr>
      </w:pPr>
      <w:r w:rsidRPr="00E00468">
        <w:rPr>
          <w:rFonts w:ascii="Garamond" w:hAnsi="Garamond" w:cs="Times New Roman"/>
          <w:bCs/>
        </w:rPr>
        <w:t>Netta Barak-Corren</w:t>
      </w:r>
      <w:r>
        <w:rPr>
          <w:rFonts w:ascii="Garamond" w:hAnsi="Garamond" w:cs="Times New Roman"/>
          <w:bCs/>
        </w:rPr>
        <w:t xml:space="preserve"> and Lotem Perry-Hazan</w:t>
      </w:r>
      <w:r w:rsidRPr="00E00468">
        <w:rPr>
          <w:rFonts w:ascii="Garamond" w:hAnsi="Garamond" w:cs="Times New Roman"/>
          <w:bCs/>
        </w:rPr>
        <w:t>,</w:t>
      </w:r>
      <w:r w:rsidRPr="00535CA2">
        <w:rPr>
          <w:rFonts w:ascii="Garamond" w:hAnsi="Garamond" w:cs="Times New Roman"/>
          <w:bCs/>
          <w:lang w:bidi="he-IL"/>
        </w:rPr>
        <w:t xml:space="preserve"> </w:t>
      </w:r>
      <w:hyperlink r:id="rId56" w:history="1">
        <w:r w:rsidRPr="00535CA2">
          <w:rPr>
            <w:rStyle w:val="Hyperlink"/>
            <w:rFonts w:ascii="Garamond" w:hAnsi="Garamond" w:cs="Times New Roman"/>
            <w:bCs/>
            <w:i/>
            <w:iCs/>
          </w:rPr>
          <w:t>Shared Fate, Unshared Faith: Israel and the Haredi Society in the Current Corona Moment</w:t>
        </w:r>
      </w:hyperlink>
      <w:r w:rsidRPr="00535CA2">
        <w:rPr>
          <w:rFonts w:ascii="Garamond" w:hAnsi="Garamond" w:cs="Times New Roman"/>
          <w:bCs/>
        </w:rPr>
        <w:t xml:space="preserve">, </w:t>
      </w:r>
      <w:r w:rsidRPr="00535CA2">
        <w:rPr>
          <w:rFonts w:ascii="Garamond" w:hAnsi="Garamond" w:cs="Times New Roman"/>
          <w:bCs/>
          <w:smallCaps/>
        </w:rPr>
        <w:t>The Jewish Quarterly Review Forum</w:t>
      </w:r>
      <w:r>
        <w:rPr>
          <w:rFonts w:ascii="Garamond" w:hAnsi="Garamond" w:cs="Times New Roman"/>
          <w:bCs/>
          <w:smallCaps/>
        </w:rPr>
        <w:t xml:space="preserve"> (2021)</w:t>
      </w:r>
    </w:p>
    <w:p w14:paraId="023CD724" w14:textId="77777777" w:rsidR="006D05EE" w:rsidRPr="00535CA2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</w:p>
    <w:p w14:paraId="73162DB5" w14:textId="77777777" w:rsidR="006D05EE" w:rsidRPr="00642DE8" w:rsidRDefault="006D05EE" w:rsidP="006D05EE">
      <w:pPr>
        <w:jc w:val="both"/>
        <w:rPr>
          <w:rFonts w:ascii="Garamond" w:hAnsi="Garamond" w:cs="Times New Roman"/>
          <w:bCs/>
          <w:smallCaps/>
          <w:lang w:bidi="he-IL"/>
        </w:rPr>
      </w:pPr>
      <w:r w:rsidRPr="00865266">
        <w:rPr>
          <w:rFonts w:ascii="Garamond" w:hAnsi="Garamond" w:cs="Times New Roman"/>
          <w:bCs/>
          <w:lang w:bidi="he-IL"/>
        </w:rPr>
        <w:t>Max H. Bazerman, Regan Bernhard, Joshua Greene, Karen Huang, and Netta Barak-Corren</w:t>
      </w:r>
      <w:r>
        <w:rPr>
          <w:rFonts w:ascii="Garamond" w:hAnsi="Garamond" w:cs="Times New Roman"/>
          <w:bCs/>
          <w:lang w:bidi="he-IL"/>
        </w:rPr>
        <w:t xml:space="preserve">, </w:t>
      </w:r>
      <w:hyperlink r:id="rId57" w:history="1">
        <w:r w:rsidRPr="00865266">
          <w:rPr>
            <w:rStyle w:val="Hyperlink"/>
            <w:rFonts w:ascii="Garamond" w:hAnsi="Garamond" w:cs="Times New Roman"/>
            <w:bCs/>
            <w:lang w:bidi="he-IL"/>
          </w:rPr>
          <w:t>How Should We Allocate Scarce Medical Resources?</w:t>
        </w:r>
      </w:hyperlink>
      <w:r w:rsidRPr="00865266">
        <w:rPr>
          <w:rFonts w:ascii="Garamond" w:hAnsi="Garamond" w:cs="Times New Roman"/>
          <w:bCs/>
          <w:lang w:bidi="he-IL"/>
        </w:rPr>
        <w:t> </w:t>
      </w:r>
      <w:r w:rsidRPr="00865266">
        <w:rPr>
          <w:rFonts w:ascii="Garamond" w:hAnsi="Garamond" w:cs="Times New Roman"/>
          <w:bCs/>
          <w:smallCaps/>
          <w:lang w:bidi="he-IL"/>
        </w:rPr>
        <w:t>Harvard Business Review</w:t>
      </w:r>
      <w:r>
        <w:rPr>
          <w:rFonts w:ascii="Garamond" w:hAnsi="Garamond" w:cs="Times New Roman"/>
          <w:bCs/>
          <w:smallCaps/>
          <w:lang w:bidi="he-IL"/>
        </w:rPr>
        <w:t xml:space="preserve"> (2020).</w:t>
      </w:r>
    </w:p>
    <w:p w14:paraId="34E46A59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</w:p>
    <w:p w14:paraId="39D0B0F9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  <w:r w:rsidRPr="00642DE8">
        <w:rPr>
          <w:rFonts w:ascii="Garamond" w:hAnsi="Garamond" w:cs="Times New Roman"/>
          <w:bCs/>
          <w:i/>
          <w:iCs/>
          <w:lang w:bidi="he-IL"/>
        </w:rPr>
        <w:t>Hebrew</w:t>
      </w:r>
      <w:r>
        <w:rPr>
          <w:rFonts w:ascii="Garamond" w:hAnsi="Garamond" w:cs="Times New Roman"/>
          <w:bCs/>
          <w:lang w:bidi="he-IL"/>
        </w:rPr>
        <w:t>:</w:t>
      </w:r>
    </w:p>
    <w:p w14:paraId="162215BA" w14:textId="77777777" w:rsidR="006D05EE" w:rsidRDefault="006D05EE" w:rsidP="006D05EE">
      <w:pPr>
        <w:jc w:val="both"/>
        <w:rPr>
          <w:rFonts w:ascii="Garamond" w:hAnsi="Garamond" w:cs="Times New Roman"/>
          <w:bCs/>
        </w:rPr>
      </w:pPr>
    </w:p>
    <w:p w14:paraId="17DBE7A1" w14:textId="5CF79054" w:rsidR="00712005" w:rsidRDefault="00712005" w:rsidP="006D05EE">
      <w:pPr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Netta </w:t>
      </w:r>
      <w:r w:rsidRPr="00E128DD">
        <w:rPr>
          <w:rFonts w:ascii="Garamond" w:hAnsi="Garamond" w:cs="Times New Roman"/>
          <w:bCs/>
        </w:rPr>
        <w:t>Barak-Corren</w:t>
      </w:r>
      <w:r w:rsidRPr="00417551">
        <w:rPr>
          <w:rFonts w:ascii="Garamond" w:hAnsi="Garamond" w:cs="Times New Roman"/>
          <w:bCs/>
        </w:rPr>
        <w:t>,</w:t>
      </w:r>
      <w:r>
        <w:rPr>
          <w:rFonts w:ascii="Garamond" w:hAnsi="Garamond" w:cs="Times New Roman"/>
          <w:bCs/>
        </w:rPr>
        <w:t xml:space="preserve"> </w:t>
      </w:r>
      <w:hyperlink r:id="rId58" w:history="1">
        <w:r w:rsidRPr="00712005">
          <w:rPr>
            <w:rStyle w:val="Hyperlink"/>
            <w:rFonts w:ascii="Garamond" w:hAnsi="Garamond" w:cs="Times New Roman"/>
            <w:bCs/>
            <w:i/>
            <w:iCs/>
          </w:rPr>
          <w:t>On What is Right and What is Dangerous in the Legal Reform</w:t>
        </w:r>
      </w:hyperlink>
      <w:r>
        <w:rPr>
          <w:rFonts w:ascii="Garamond" w:hAnsi="Garamond" w:cs="Times New Roman"/>
          <w:bCs/>
        </w:rPr>
        <w:t xml:space="preserve">, </w:t>
      </w:r>
      <w:r w:rsidRPr="00712005">
        <w:rPr>
          <w:rFonts w:ascii="Garamond" w:hAnsi="Garamond" w:cs="Times New Roman"/>
          <w:bCs/>
          <w:smallCaps/>
        </w:rPr>
        <w:t>Yediot Aharonot</w:t>
      </w:r>
      <w:r>
        <w:rPr>
          <w:rFonts w:ascii="Garamond" w:hAnsi="Garamond" w:cs="Times New Roman"/>
          <w:bCs/>
        </w:rPr>
        <w:t xml:space="preserve"> and </w:t>
      </w:r>
      <w:r w:rsidRPr="00712005">
        <w:rPr>
          <w:rFonts w:ascii="Garamond" w:hAnsi="Garamond" w:cs="Times New Roman"/>
          <w:bCs/>
          <w:smallCaps/>
        </w:rPr>
        <w:t>Ynet</w:t>
      </w:r>
      <w:r>
        <w:rPr>
          <w:rFonts w:ascii="Garamond" w:hAnsi="Garamond" w:cs="Times New Roman"/>
          <w:bCs/>
        </w:rPr>
        <w:t xml:space="preserve"> (2023)</w:t>
      </w:r>
    </w:p>
    <w:p w14:paraId="114F96FF" w14:textId="77777777" w:rsidR="00712005" w:rsidRPr="00712005" w:rsidRDefault="00712005" w:rsidP="006D05EE">
      <w:pPr>
        <w:jc w:val="both"/>
        <w:rPr>
          <w:rFonts w:ascii="Garamond" w:hAnsi="Garamond" w:cs="Times New Roman"/>
          <w:bCs/>
        </w:rPr>
      </w:pPr>
    </w:p>
    <w:p w14:paraId="34A84F2C" w14:textId="2817105F" w:rsidR="006D05EE" w:rsidRPr="005F36DC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  <w:r w:rsidRPr="00E128DD">
        <w:rPr>
          <w:rFonts w:ascii="Garamond" w:hAnsi="Garamond" w:cs="Times New Roman"/>
          <w:bCs/>
        </w:rPr>
        <w:t>Netta Barak-Corren</w:t>
      </w:r>
      <w:r w:rsidRPr="00417551">
        <w:rPr>
          <w:rFonts w:ascii="Garamond" w:hAnsi="Garamond" w:cs="Times New Roman"/>
          <w:bCs/>
        </w:rPr>
        <w:t xml:space="preserve">, </w:t>
      </w:r>
      <w:hyperlink r:id="rId59" w:history="1">
        <w:r w:rsidRPr="00417551">
          <w:rPr>
            <w:rStyle w:val="Hyperlink"/>
            <w:rFonts w:ascii="Garamond" w:hAnsi="Garamond" w:cs="Times New Roman"/>
            <w:bCs/>
            <w:i/>
            <w:iCs/>
            <w:lang w:bidi="he-IL"/>
          </w:rPr>
          <w:t>Let’s</w:t>
        </w:r>
        <w:r w:rsidRPr="00417551">
          <w:rPr>
            <w:rStyle w:val="Hyperlink"/>
          </w:rPr>
          <w:t xml:space="preserve"> </w:t>
        </w:r>
        <w:r w:rsidRPr="00417551">
          <w:rPr>
            <w:rStyle w:val="Hyperlink"/>
            <w:rFonts w:ascii="Garamond" w:hAnsi="Garamond" w:cs="Times New Roman"/>
            <w:bCs/>
            <w:i/>
            <w:iCs/>
            <w:lang w:bidi="he-IL"/>
          </w:rPr>
          <w:t>Talk Also About the Facts: An Empirical Approach to Constitutional Law</w:t>
        </w:r>
      </w:hyperlink>
      <w:r w:rsidRPr="00417551">
        <w:rPr>
          <w:rFonts w:ascii="Garamond" w:hAnsi="Garamond" w:cs="Times New Roman"/>
          <w:bCs/>
          <w:i/>
          <w:iCs/>
          <w:lang w:bidi="he-IL"/>
        </w:rPr>
        <w:t xml:space="preserve">, </w:t>
      </w:r>
      <w:r w:rsidRPr="00417551">
        <w:rPr>
          <w:rFonts w:ascii="Garamond" w:hAnsi="Garamond" w:cs="Times New Roman"/>
          <w:bCs/>
          <w:smallCaps/>
          <w:lang w:bidi="he-IL"/>
        </w:rPr>
        <w:t>HaShiloach</w:t>
      </w:r>
      <w:r w:rsidRPr="00417551">
        <w:rPr>
          <w:rFonts w:ascii="Garamond" w:hAnsi="Garamond" w:cs="Times New Roman"/>
          <w:bCs/>
          <w:lang w:bidi="he-IL"/>
        </w:rPr>
        <w:t xml:space="preserve"> (2021)</w:t>
      </w:r>
    </w:p>
    <w:p w14:paraId="37F21337" w14:textId="77777777" w:rsidR="006D05EE" w:rsidRDefault="006D05EE" w:rsidP="006D05EE">
      <w:pPr>
        <w:jc w:val="both"/>
        <w:rPr>
          <w:rFonts w:ascii="Garamond" w:hAnsi="Garamond" w:cs="Times New Roman"/>
          <w:bCs/>
        </w:rPr>
      </w:pPr>
    </w:p>
    <w:p w14:paraId="5CD802B7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  <w:r w:rsidRPr="00E00468">
        <w:rPr>
          <w:rFonts w:ascii="Garamond" w:hAnsi="Garamond" w:cs="Times New Roman"/>
          <w:bCs/>
        </w:rPr>
        <w:t>Netta Barak-Corren,</w:t>
      </w:r>
      <w:r w:rsidRPr="00535CA2">
        <w:rPr>
          <w:rFonts w:ascii="Garamond" w:hAnsi="Garamond" w:cs="Times New Roman"/>
          <w:bCs/>
          <w:lang w:bidi="he-IL"/>
        </w:rPr>
        <w:t xml:space="preserve"> </w:t>
      </w:r>
      <w:hyperlink r:id="rId60" w:history="1">
        <w:r w:rsidRPr="00452312">
          <w:rPr>
            <w:rStyle w:val="Hyperlink"/>
            <w:rFonts w:ascii="Garamond" w:hAnsi="Garamond" w:cs="Times New Roman"/>
            <w:bCs/>
            <w:lang w:bidi="he-IL"/>
          </w:rPr>
          <w:t>The HCJ Decision on Gender Segregation in Israeli ultra-Orthodox Academia: Towards Empirical Constitutional Law </w:t>
        </w:r>
      </w:hyperlink>
      <w:r w:rsidRPr="00535CA2">
        <w:rPr>
          <w:rFonts w:ascii="Garamond" w:hAnsi="Garamond" w:cs="Times New Roman"/>
          <w:bCs/>
          <w:lang w:bidi="he-IL"/>
        </w:rPr>
        <w:t>ICON-S-IL</w:t>
      </w:r>
      <w:r>
        <w:rPr>
          <w:rFonts w:ascii="Garamond" w:hAnsi="Garamond" w:cs="Times New Roman"/>
          <w:bCs/>
          <w:lang w:bidi="he-IL"/>
        </w:rPr>
        <w:t xml:space="preserve"> </w:t>
      </w:r>
      <w:r w:rsidRPr="0075514F">
        <w:rPr>
          <w:rFonts w:ascii="Garamond" w:hAnsi="Garamond" w:cs="Times New Roman"/>
          <w:bCs/>
          <w:smallCaps/>
          <w:lang w:bidi="he-IL"/>
        </w:rPr>
        <w:t>Blog</w:t>
      </w:r>
      <w:r>
        <w:rPr>
          <w:rFonts w:ascii="Garamond" w:hAnsi="Garamond" w:cs="Times New Roman"/>
          <w:bCs/>
          <w:lang w:bidi="he-IL"/>
        </w:rPr>
        <w:t xml:space="preserve"> (2021) </w:t>
      </w:r>
    </w:p>
    <w:p w14:paraId="65ED093C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</w:p>
    <w:p w14:paraId="51882C12" w14:textId="77777777" w:rsidR="006D05EE" w:rsidRPr="00E128DD" w:rsidRDefault="006D05EE" w:rsidP="006D05EE">
      <w:pPr>
        <w:jc w:val="both"/>
        <w:rPr>
          <w:rFonts w:ascii="Garamond" w:hAnsi="Garamond" w:cs="Times New Roman"/>
          <w:bCs/>
          <w:color w:val="0000FF" w:themeColor="hyperlink"/>
          <w:u w:val="single"/>
        </w:rPr>
      </w:pPr>
      <w:r>
        <w:rPr>
          <w:rFonts w:ascii="Garamond" w:hAnsi="Garamond" w:cs="Times New Roman"/>
          <w:bCs/>
          <w:lang w:bidi="he-IL"/>
        </w:rPr>
        <w:t>David Enoch, Netta Barak-Corren, Michal Shur-Ofri, Ofer Malcai, and David Heyd,</w:t>
      </w:r>
      <w:r w:rsidRPr="00312D06">
        <w:rPr>
          <w:rFonts w:ascii="Garamond" w:hAnsi="Garamond" w:cs="Times New Roman"/>
          <w:bCs/>
        </w:rPr>
        <w:t xml:space="preserve"> </w:t>
      </w:r>
      <w:hyperlink r:id="rId61" w:history="1">
        <w:r w:rsidRPr="00E128DD">
          <w:rPr>
            <w:rStyle w:val="Hyperlink"/>
            <w:rFonts w:ascii="Garamond" w:hAnsi="Garamond" w:cs="Times New Roman"/>
            <w:bCs/>
            <w:i/>
            <w:iCs/>
          </w:rPr>
          <w:t>Personal Decisions, Public Consequences: On Distinguishing between the Vaccinated and the Non-Vaccinated in Coronavirus Management</w:t>
        </w:r>
      </w:hyperlink>
      <w:r>
        <w:rPr>
          <w:rFonts w:ascii="Garamond" w:hAnsi="Garamond" w:cs="Times New Roman"/>
          <w:bCs/>
        </w:rPr>
        <w:t xml:space="preserve">, </w:t>
      </w:r>
      <w:r w:rsidRPr="009806E4">
        <w:rPr>
          <w:rFonts w:ascii="Garamond" w:hAnsi="Garamond" w:cs="Times New Roman"/>
          <w:bCs/>
          <w:smallCaps/>
        </w:rPr>
        <w:t>Hebrew University Law Journal Forum</w:t>
      </w:r>
      <w:r>
        <w:rPr>
          <w:rFonts w:ascii="Garamond" w:hAnsi="Garamond" w:cs="Times New Roman"/>
          <w:bCs/>
        </w:rPr>
        <w:t xml:space="preserve"> (2021) </w:t>
      </w:r>
      <w:hyperlink r:id="rId62" w:history="1">
        <w:r w:rsidRPr="00312D06">
          <w:rPr>
            <w:rStyle w:val="Hyperlink"/>
            <w:rFonts w:ascii="Garamond" w:hAnsi="Garamond" w:cs="Times New Roman"/>
            <w:bCs/>
          </w:rPr>
          <w:t>English synopsis</w:t>
        </w:r>
      </w:hyperlink>
    </w:p>
    <w:p w14:paraId="700F903E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</w:p>
    <w:p w14:paraId="201D9555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  <w:r w:rsidRPr="00E00468">
        <w:rPr>
          <w:rFonts w:ascii="Garamond" w:hAnsi="Garamond" w:cs="Times New Roman"/>
          <w:bCs/>
        </w:rPr>
        <w:t xml:space="preserve">Netta Barak-Corren, </w:t>
      </w:r>
      <w:hyperlink r:id="rId63" w:history="1">
        <w:r w:rsidRPr="00452312">
          <w:rPr>
            <w:rStyle w:val="Hyperlink"/>
            <w:rFonts w:ascii="Garamond" w:hAnsi="Garamond" w:cs="Times New Roman"/>
            <w:bCs/>
            <w:i/>
            <w:iCs/>
            <w:lang w:bidi="he-IL"/>
          </w:rPr>
          <w:t>On the Lethal Cocktail of Israeli Democracy and the End Problem of the HCJ wars</w:t>
        </w:r>
      </w:hyperlink>
      <w:r>
        <w:rPr>
          <w:rFonts w:ascii="Garamond" w:hAnsi="Garamond" w:cs="Times New Roman"/>
          <w:bCs/>
          <w:lang w:bidi="he-IL"/>
        </w:rPr>
        <w:t xml:space="preserve">, 45 </w:t>
      </w:r>
      <w:r w:rsidRPr="00312D06">
        <w:rPr>
          <w:rFonts w:ascii="Garamond" w:hAnsi="Garamond" w:cs="Times New Roman"/>
          <w:bCs/>
          <w:smallCaps/>
          <w:lang w:bidi="he-IL"/>
        </w:rPr>
        <w:t>Tel Aviv University Law Review Forum</w:t>
      </w:r>
      <w:r>
        <w:rPr>
          <w:rFonts w:ascii="Garamond" w:hAnsi="Garamond" w:cs="Times New Roman"/>
          <w:bCs/>
          <w:lang w:bidi="he-IL"/>
        </w:rPr>
        <w:t xml:space="preserve"> (2021)</w:t>
      </w:r>
    </w:p>
    <w:p w14:paraId="29F6ACA1" w14:textId="77777777" w:rsidR="006D05EE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</w:p>
    <w:p w14:paraId="774972A7" w14:textId="77777777" w:rsidR="006D05EE" w:rsidRPr="001618EC" w:rsidRDefault="006D05EE" w:rsidP="006D05EE">
      <w:pPr>
        <w:jc w:val="both"/>
        <w:rPr>
          <w:rFonts w:ascii="Garamond" w:hAnsi="Garamond" w:cs="Times New Roman"/>
          <w:bCs/>
          <w:lang w:bidi="he-IL"/>
        </w:rPr>
      </w:pPr>
      <w:r w:rsidRPr="00E00468">
        <w:rPr>
          <w:rFonts w:ascii="Garamond" w:hAnsi="Garamond" w:cs="Times New Roman"/>
          <w:bCs/>
        </w:rPr>
        <w:t>Netta Barak-Corren,</w:t>
      </w:r>
      <w:r w:rsidRPr="00535CA2">
        <w:rPr>
          <w:rFonts w:ascii="Garamond" w:hAnsi="Garamond" w:cs="Times New Roman"/>
          <w:bCs/>
          <w:lang w:bidi="he-IL"/>
        </w:rPr>
        <w:t xml:space="preserve"> </w:t>
      </w:r>
      <w:hyperlink r:id="rId64" w:anchor="more-1298" w:history="1">
        <w:r w:rsidRPr="00535CA2">
          <w:rPr>
            <w:rStyle w:val="Hyperlink"/>
            <w:rFonts w:ascii="Garamond" w:hAnsi="Garamond" w:cs="Times New Roman"/>
            <w:bCs/>
            <w:lang w:bidi="he-IL"/>
          </w:rPr>
          <w:t>Gender Segregation in Israeli ultra-Orthodox Academia is not a Zero-Sum Game</w:t>
        </w:r>
      </w:hyperlink>
      <w:r w:rsidRPr="00535CA2">
        <w:rPr>
          <w:rFonts w:ascii="Garamond" w:hAnsi="Garamond" w:cs="Times New Roman"/>
          <w:bCs/>
          <w:lang w:bidi="he-IL"/>
        </w:rPr>
        <w:t>, ICON-S-IL</w:t>
      </w:r>
      <w:r>
        <w:rPr>
          <w:rFonts w:ascii="Garamond" w:hAnsi="Garamond" w:cs="Times New Roman"/>
          <w:bCs/>
          <w:lang w:bidi="he-IL"/>
        </w:rPr>
        <w:t xml:space="preserve"> </w:t>
      </w:r>
      <w:r w:rsidRPr="0075514F">
        <w:rPr>
          <w:rFonts w:ascii="Garamond" w:hAnsi="Garamond" w:cs="Times New Roman"/>
          <w:bCs/>
          <w:smallCaps/>
          <w:lang w:bidi="he-IL"/>
        </w:rPr>
        <w:t>Blog</w:t>
      </w:r>
      <w:r>
        <w:rPr>
          <w:rFonts w:ascii="Garamond" w:hAnsi="Garamond" w:cs="Times New Roman"/>
          <w:bCs/>
          <w:lang w:bidi="he-IL"/>
        </w:rPr>
        <w:t xml:space="preserve"> (2019)</w:t>
      </w:r>
    </w:p>
    <w:p w14:paraId="57C06C86" w14:textId="77777777" w:rsidR="006D05EE" w:rsidRPr="005471BB" w:rsidRDefault="006D05EE" w:rsidP="006D05EE">
      <w:pPr>
        <w:jc w:val="both"/>
        <w:rPr>
          <w:rFonts w:ascii="Garamond" w:hAnsi="Garamond" w:cs="Times New Roman"/>
          <w:b/>
          <w:bCs/>
          <w:smallCaps/>
        </w:rPr>
      </w:pPr>
      <w:r w:rsidRPr="005471BB">
        <w:rPr>
          <w:rFonts w:ascii="Garamond" w:hAnsi="Garamond" w:cs="Times New Roman"/>
          <w:b/>
          <w:bCs/>
          <w:smallCaps/>
        </w:rPr>
        <w:t xml:space="preserve"> </w:t>
      </w:r>
    </w:p>
    <w:p w14:paraId="7B38DBD0" w14:textId="77777777" w:rsidR="006D05EE" w:rsidRPr="0030556B" w:rsidRDefault="006D05EE" w:rsidP="00C265DC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 New Roman"/>
        </w:rPr>
      </w:pPr>
    </w:p>
    <w:p w14:paraId="067894C0" w14:textId="3BF4AF21" w:rsidR="003E48E9" w:rsidRPr="002C4ECB" w:rsidRDefault="003E48E9" w:rsidP="0081790F">
      <w:pPr>
        <w:rPr>
          <w:rFonts w:ascii="Garamond" w:hAnsi="Garamond" w:cs="Times New Roman"/>
          <w:i/>
          <w:iCs/>
        </w:rPr>
      </w:pPr>
      <w:r w:rsidRPr="003E48E9">
        <w:rPr>
          <w:rFonts w:ascii="Garamond" w:hAnsi="Garamond" w:cs="Times New Roman"/>
          <w:i/>
          <w:iCs/>
        </w:rPr>
        <w:t xml:space="preserve">~ last update: </w:t>
      </w:r>
      <w:r w:rsidR="007E3724" w:rsidRPr="002C4ECB">
        <w:rPr>
          <w:rFonts w:ascii="Garamond" w:hAnsi="Garamond" w:cs="Times New Roman"/>
          <w:i/>
          <w:iCs/>
        </w:rPr>
        <w:t>April 2024</w:t>
      </w:r>
    </w:p>
    <w:sectPr w:rsidR="003E48E9" w:rsidRPr="002C4ECB" w:rsidSect="00AA3440">
      <w:footerReference w:type="even" r:id="rId65"/>
      <w:footerReference w:type="default" r:id="rId66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4D59" w14:textId="77777777" w:rsidR="00547CD6" w:rsidRDefault="00547CD6" w:rsidP="00B740AB">
      <w:r>
        <w:separator/>
      </w:r>
    </w:p>
  </w:endnote>
  <w:endnote w:type="continuationSeparator" w:id="0">
    <w:p w14:paraId="77457912" w14:textId="77777777" w:rsidR="00547CD6" w:rsidRDefault="00547CD6" w:rsidP="00B7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4167" w14:textId="77777777" w:rsidR="00B740AB" w:rsidRDefault="00B740AB" w:rsidP="00D250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C3428D" w14:textId="77777777" w:rsidR="00B740AB" w:rsidRDefault="00B740AB" w:rsidP="00B740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1F279" w14:textId="77777777" w:rsidR="00B740AB" w:rsidRDefault="00B740AB" w:rsidP="00D250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F7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F0B3C0" w14:textId="77777777" w:rsidR="00B740AB" w:rsidRDefault="00B740AB" w:rsidP="00B740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D698" w14:textId="77777777" w:rsidR="00547CD6" w:rsidRDefault="00547CD6" w:rsidP="00B740AB">
      <w:r>
        <w:separator/>
      </w:r>
    </w:p>
  </w:footnote>
  <w:footnote w:type="continuationSeparator" w:id="0">
    <w:p w14:paraId="0BC8EC4B" w14:textId="77777777" w:rsidR="00547CD6" w:rsidRDefault="00547CD6" w:rsidP="00B7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98E0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52440"/>
    <w:multiLevelType w:val="multilevel"/>
    <w:tmpl w:val="E0A6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95700"/>
    <w:multiLevelType w:val="hybridMultilevel"/>
    <w:tmpl w:val="F294D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562A7"/>
    <w:multiLevelType w:val="hybridMultilevel"/>
    <w:tmpl w:val="CFB4C20A"/>
    <w:lvl w:ilvl="0" w:tplc="04090009">
      <w:start w:val="1"/>
      <w:numFmt w:val="bullet"/>
      <w:lvlText w:val=""/>
      <w:lvlJc w:val="left"/>
      <w:pPr>
        <w:ind w:left="11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 w15:restartNumberingAfterBreak="0">
    <w:nsid w:val="1B025BEA"/>
    <w:multiLevelType w:val="hybridMultilevel"/>
    <w:tmpl w:val="1708EEBA"/>
    <w:lvl w:ilvl="0" w:tplc="1D967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2DE4B4E"/>
    <w:multiLevelType w:val="multilevel"/>
    <w:tmpl w:val="524C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C25A3D"/>
    <w:multiLevelType w:val="hybridMultilevel"/>
    <w:tmpl w:val="1C28A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77E"/>
    <w:multiLevelType w:val="multilevel"/>
    <w:tmpl w:val="B20AB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CA6911"/>
    <w:multiLevelType w:val="hybridMultilevel"/>
    <w:tmpl w:val="F2F445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45BE"/>
    <w:multiLevelType w:val="hybridMultilevel"/>
    <w:tmpl w:val="E3E8E8CE"/>
    <w:lvl w:ilvl="0" w:tplc="18D2A412">
      <w:start w:val="1"/>
      <w:numFmt w:val="bullet"/>
      <w:lvlText w:val="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8315465"/>
    <w:multiLevelType w:val="multilevel"/>
    <w:tmpl w:val="FCA62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F95806"/>
    <w:multiLevelType w:val="hybridMultilevel"/>
    <w:tmpl w:val="49547B98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2" w15:restartNumberingAfterBreak="0">
    <w:nsid w:val="7B0C4914"/>
    <w:multiLevelType w:val="multilevel"/>
    <w:tmpl w:val="B234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575286"/>
    <w:multiLevelType w:val="multilevel"/>
    <w:tmpl w:val="5A804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7D"/>
    <w:rsid w:val="0000702C"/>
    <w:rsid w:val="0001150D"/>
    <w:rsid w:val="000117DB"/>
    <w:rsid w:val="0001479D"/>
    <w:rsid w:val="00016047"/>
    <w:rsid w:val="000161B5"/>
    <w:rsid w:val="00017E9C"/>
    <w:rsid w:val="000204E3"/>
    <w:rsid w:val="000215DD"/>
    <w:rsid w:val="00024104"/>
    <w:rsid w:val="000244FC"/>
    <w:rsid w:val="00024D78"/>
    <w:rsid w:val="0003028F"/>
    <w:rsid w:val="00032475"/>
    <w:rsid w:val="000353C6"/>
    <w:rsid w:val="00036473"/>
    <w:rsid w:val="00040623"/>
    <w:rsid w:val="00040DE9"/>
    <w:rsid w:val="0004251D"/>
    <w:rsid w:val="00042619"/>
    <w:rsid w:val="000438DB"/>
    <w:rsid w:val="00046100"/>
    <w:rsid w:val="0005072F"/>
    <w:rsid w:val="00051E68"/>
    <w:rsid w:val="0005221C"/>
    <w:rsid w:val="00053077"/>
    <w:rsid w:val="00053720"/>
    <w:rsid w:val="000603A8"/>
    <w:rsid w:val="00063F83"/>
    <w:rsid w:val="0006560B"/>
    <w:rsid w:val="0006763A"/>
    <w:rsid w:val="00086723"/>
    <w:rsid w:val="00092337"/>
    <w:rsid w:val="00094B36"/>
    <w:rsid w:val="00097741"/>
    <w:rsid w:val="00097841"/>
    <w:rsid w:val="000A3CC8"/>
    <w:rsid w:val="000A4451"/>
    <w:rsid w:val="000A4699"/>
    <w:rsid w:val="000A496A"/>
    <w:rsid w:val="000A4EC1"/>
    <w:rsid w:val="000A53A0"/>
    <w:rsid w:val="000B0933"/>
    <w:rsid w:val="000B0E80"/>
    <w:rsid w:val="000C17CC"/>
    <w:rsid w:val="000C22EE"/>
    <w:rsid w:val="000D0038"/>
    <w:rsid w:val="000D0171"/>
    <w:rsid w:val="000D09EC"/>
    <w:rsid w:val="000D0F38"/>
    <w:rsid w:val="000D1C06"/>
    <w:rsid w:val="000D412E"/>
    <w:rsid w:val="000D4ACD"/>
    <w:rsid w:val="000D5EBD"/>
    <w:rsid w:val="000D77F3"/>
    <w:rsid w:val="000E0460"/>
    <w:rsid w:val="000E7D1D"/>
    <w:rsid w:val="000F5641"/>
    <w:rsid w:val="00105889"/>
    <w:rsid w:val="001059DC"/>
    <w:rsid w:val="00106A68"/>
    <w:rsid w:val="00110B2B"/>
    <w:rsid w:val="00110EEF"/>
    <w:rsid w:val="00111656"/>
    <w:rsid w:val="00112833"/>
    <w:rsid w:val="00115D44"/>
    <w:rsid w:val="00116F83"/>
    <w:rsid w:val="00123C89"/>
    <w:rsid w:val="00127689"/>
    <w:rsid w:val="00127AE0"/>
    <w:rsid w:val="001310A6"/>
    <w:rsid w:val="00137F3F"/>
    <w:rsid w:val="00140E6F"/>
    <w:rsid w:val="00153275"/>
    <w:rsid w:val="001540A3"/>
    <w:rsid w:val="00156F42"/>
    <w:rsid w:val="001571A5"/>
    <w:rsid w:val="001618EC"/>
    <w:rsid w:val="00163BA6"/>
    <w:rsid w:val="00172BBA"/>
    <w:rsid w:val="00180B6E"/>
    <w:rsid w:val="00181285"/>
    <w:rsid w:val="0018150C"/>
    <w:rsid w:val="00182D2C"/>
    <w:rsid w:val="001833DC"/>
    <w:rsid w:val="0018522F"/>
    <w:rsid w:val="001865A5"/>
    <w:rsid w:val="00190B76"/>
    <w:rsid w:val="001910E1"/>
    <w:rsid w:val="0019192B"/>
    <w:rsid w:val="00193398"/>
    <w:rsid w:val="001949C1"/>
    <w:rsid w:val="00197DFD"/>
    <w:rsid w:val="001A0E8A"/>
    <w:rsid w:val="001A1910"/>
    <w:rsid w:val="001B1007"/>
    <w:rsid w:val="001B2FB9"/>
    <w:rsid w:val="001B3C03"/>
    <w:rsid w:val="001B73A1"/>
    <w:rsid w:val="001C3B1E"/>
    <w:rsid w:val="001C441F"/>
    <w:rsid w:val="001C5FD4"/>
    <w:rsid w:val="001D07F1"/>
    <w:rsid w:val="001D3F24"/>
    <w:rsid w:val="001D6799"/>
    <w:rsid w:val="001E0526"/>
    <w:rsid w:val="001E4459"/>
    <w:rsid w:val="001E64ED"/>
    <w:rsid w:val="001E7D9B"/>
    <w:rsid w:val="001F4D70"/>
    <w:rsid w:val="001F5A1F"/>
    <w:rsid w:val="001F75F1"/>
    <w:rsid w:val="002062D4"/>
    <w:rsid w:val="00206B88"/>
    <w:rsid w:val="00210333"/>
    <w:rsid w:val="002117F4"/>
    <w:rsid w:val="00220DC1"/>
    <w:rsid w:val="002223B4"/>
    <w:rsid w:val="00222591"/>
    <w:rsid w:val="00231EF6"/>
    <w:rsid w:val="002368FF"/>
    <w:rsid w:val="00236A34"/>
    <w:rsid w:val="00237EFC"/>
    <w:rsid w:val="00241245"/>
    <w:rsid w:val="0024178B"/>
    <w:rsid w:val="00245C2C"/>
    <w:rsid w:val="0025457B"/>
    <w:rsid w:val="00254F55"/>
    <w:rsid w:val="0025575F"/>
    <w:rsid w:val="00255D66"/>
    <w:rsid w:val="00261336"/>
    <w:rsid w:val="0026408B"/>
    <w:rsid w:val="00265E7D"/>
    <w:rsid w:val="0027010A"/>
    <w:rsid w:val="00270BEA"/>
    <w:rsid w:val="00275934"/>
    <w:rsid w:val="002759C3"/>
    <w:rsid w:val="00280503"/>
    <w:rsid w:val="00281223"/>
    <w:rsid w:val="0028337D"/>
    <w:rsid w:val="002841B5"/>
    <w:rsid w:val="00284AC4"/>
    <w:rsid w:val="00284B70"/>
    <w:rsid w:val="00284F77"/>
    <w:rsid w:val="0029036E"/>
    <w:rsid w:val="00290559"/>
    <w:rsid w:val="002A15F3"/>
    <w:rsid w:val="002A3622"/>
    <w:rsid w:val="002A5F02"/>
    <w:rsid w:val="002A6325"/>
    <w:rsid w:val="002A7F4B"/>
    <w:rsid w:val="002B150D"/>
    <w:rsid w:val="002B7480"/>
    <w:rsid w:val="002C03BC"/>
    <w:rsid w:val="002C1AA9"/>
    <w:rsid w:val="002C4904"/>
    <w:rsid w:val="002C4ECB"/>
    <w:rsid w:val="002C6743"/>
    <w:rsid w:val="002C74AF"/>
    <w:rsid w:val="002D17F3"/>
    <w:rsid w:val="002D56E6"/>
    <w:rsid w:val="002D5821"/>
    <w:rsid w:val="002D5CCC"/>
    <w:rsid w:val="002E10DA"/>
    <w:rsid w:val="002E2B04"/>
    <w:rsid w:val="002E362C"/>
    <w:rsid w:val="002E4FC2"/>
    <w:rsid w:val="002E7DDB"/>
    <w:rsid w:val="002F14C3"/>
    <w:rsid w:val="002F6338"/>
    <w:rsid w:val="002F70FD"/>
    <w:rsid w:val="0030556B"/>
    <w:rsid w:val="00312AA9"/>
    <w:rsid w:val="00312D06"/>
    <w:rsid w:val="003159F6"/>
    <w:rsid w:val="003168C9"/>
    <w:rsid w:val="00316974"/>
    <w:rsid w:val="00323324"/>
    <w:rsid w:val="0032408D"/>
    <w:rsid w:val="00324A29"/>
    <w:rsid w:val="0032679F"/>
    <w:rsid w:val="00326B80"/>
    <w:rsid w:val="003270D6"/>
    <w:rsid w:val="00327954"/>
    <w:rsid w:val="0033089D"/>
    <w:rsid w:val="003315BB"/>
    <w:rsid w:val="00334280"/>
    <w:rsid w:val="00337195"/>
    <w:rsid w:val="0034498A"/>
    <w:rsid w:val="003455A2"/>
    <w:rsid w:val="00352F01"/>
    <w:rsid w:val="0035331D"/>
    <w:rsid w:val="003547B1"/>
    <w:rsid w:val="00355E9B"/>
    <w:rsid w:val="00356CC4"/>
    <w:rsid w:val="00360DD1"/>
    <w:rsid w:val="00370388"/>
    <w:rsid w:val="00372933"/>
    <w:rsid w:val="00373BE5"/>
    <w:rsid w:val="003745BB"/>
    <w:rsid w:val="0037501E"/>
    <w:rsid w:val="00375442"/>
    <w:rsid w:val="003766F1"/>
    <w:rsid w:val="00382D17"/>
    <w:rsid w:val="0038350A"/>
    <w:rsid w:val="00384B08"/>
    <w:rsid w:val="003851DE"/>
    <w:rsid w:val="00386167"/>
    <w:rsid w:val="0038744B"/>
    <w:rsid w:val="003905A8"/>
    <w:rsid w:val="0039215D"/>
    <w:rsid w:val="00393571"/>
    <w:rsid w:val="00394CF3"/>
    <w:rsid w:val="003A0DE1"/>
    <w:rsid w:val="003A74C7"/>
    <w:rsid w:val="003B1C4E"/>
    <w:rsid w:val="003B2703"/>
    <w:rsid w:val="003B296E"/>
    <w:rsid w:val="003B5D9D"/>
    <w:rsid w:val="003C0256"/>
    <w:rsid w:val="003C0307"/>
    <w:rsid w:val="003C4B05"/>
    <w:rsid w:val="003C5BF5"/>
    <w:rsid w:val="003D041F"/>
    <w:rsid w:val="003D7290"/>
    <w:rsid w:val="003D72E5"/>
    <w:rsid w:val="003D77CF"/>
    <w:rsid w:val="003E24F0"/>
    <w:rsid w:val="003E4828"/>
    <w:rsid w:val="003E48E9"/>
    <w:rsid w:val="003E5D82"/>
    <w:rsid w:val="003E6733"/>
    <w:rsid w:val="003F0456"/>
    <w:rsid w:val="003F29F2"/>
    <w:rsid w:val="003F3941"/>
    <w:rsid w:val="003F5A52"/>
    <w:rsid w:val="00401836"/>
    <w:rsid w:val="00401A41"/>
    <w:rsid w:val="004026E2"/>
    <w:rsid w:val="00410DA5"/>
    <w:rsid w:val="004131CD"/>
    <w:rsid w:val="004152C8"/>
    <w:rsid w:val="00415AB0"/>
    <w:rsid w:val="00416ECE"/>
    <w:rsid w:val="00422411"/>
    <w:rsid w:val="00426215"/>
    <w:rsid w:val="00426DF8"/>
    <w:rsid w:val="004274CA"/>
    <w:rsid w:val="0043020C"/>
    <w:rsid w:val="00432A2F"/>
    <w:rsid w:val="004375DD"/>
    <w:rsid w:val="00440C76"/>
    <w:rsid w:val="0044268C"/>
    <w:rsid w:val="004514EA"/>
    <w:rsid w:val="00452312"/>
    <w:rsid w:val="00453A08"/>
    <w:rsid w:val="00453C45"/>
    <w:rsid w:val="00462009"/>
    <w:rsid w:val="0046366E"/>
    <w:rsid w:val="00472447"/>
    <w:rsid w:val="00474538"/>
    <w:rsid w:val="00474825"/>
    <w:rsid w:val="00474912"/>
    <w:rsid w:val="004753A7"/>
    <w:rsid w:val="00476B4E"/>
    <w:rsid w:val="00487D23"/>
    <w:rsid w:val="00493F0F"/>
    <w:rsid w:val="004A1C35"/>
    <w:rsid w:val="004A5952"/>
    <w:rsid w:val="004A6289"/>
    <w:rsid w:val="004B14A8"/>
    <w:rsid w:val="004B5D74"/>
    <w:rsid w:val="004C299C"/>
    <w:rsid w:val="004C34D6"/>
    <w:rsid w:val="004C375F"/>
    <w:rsid w:val="004C3A16"/>
    <w:rsid w:val="004C4AEB"/>
    <w:rsid w:val="004C6E62"/>
    <w:rsid w:val="004C7280"/>
    <w:rsid w:val="004C78DD"/>
    <w:rsid w:val="004D4C77"/>
    <w:rsid w:val="004D7C6C"/>
    <w:rsid w:val="004E0F59"/>
    <w:rsid w:val="004E131C"/>
    <w:rsid w:val="004E2125"/>
    <w:rsid w:val="004E355A"/>
    <w:rsid w:val="004E35B1"/>
    <w:rsid w:val="004E3832"/>
    <w:rsid w:val="004E38E9"/>
    <w:rsid w:val="004E3C28"/>
    <w:rsid w:val="004E77C4"/>
    <w:rsid w:val="004F0434"/>
    <w:rsid w:val="004F0BBE"/>
    <w:rsid w:val="004F2BA1"/>
    <w:rsid w:val="004F4C5E"/>
    <w:rsid w:val="005018F5"/>
    <w:rsid w:val="005042AA"/>
    <w:rsid w:val="0050623E"/>
    <w:rsid w:val="00507062"/>
    <w:rsid w:val="0051120E"/>
    <w:rsid w:val="005120EE"/>
    <w:rsid w:val="00512855"/>
    <w:rsid w:val="005129EF"/>
    <w:rsid w:val="005154BE"/>
    <w:rsid w:val="00520AEA"/>
    <w:rsid w:val="00523157"/>
    <w:rsid w:val="005246F7"/>
    <w:rsid w:val="0052793B"/>
    <w:rsid w:val="00527B9D"/>
    <w:rsid w:val="00527C38"/>
    <w:rsid w:val="00530DF1"/>
    <w:rsid w:val="00532CF5"/>
    <w:rsid w:val="005334F9"/>
    <w:rsid w:val="0053384B"/>
    <w:rsid w:val="005350B1"/>
    <w:rsid w:val="005353FC"/>
    <w:rsid w:val="00535CA2"/>
    <w:rsid w:val="005449D3"/>
    <w:rsid w:val="00544B9B"/>
    <w:rsid w:val="00547026"/>
    <w:rsid w:val="005471BB"/>
    <w:rsid w:val="00547CD6"/>
    <w:rsid w:val="005506CD"/>
    <w:rsid w:val="00551760"/>
    <w:rsid w:val="005522C1"/>
    <w:rsid w:val="00552EC2"/>
    <w:rsid w:val="00553FB8"/>
    <w:rsid w:val="00555ED9"/>
    <w:rsid w:val="00556E84"/>
    <w:rsid w:val="005636BE"/>
    <w:rsid w:val="00564C6D"/>
    <w:rsid w:val="0057731A"/>
    <w:rsid w:val="005800B5"/>
    <w:rsid w:val="00583296"/>
    <w:rsid w:val="0059060D"/>
    <w:rsid w:val="00591E44"/>
    <w:rsid w:val="00591F3D"/>
    <w:rsid w:val="00595258"/>
    <w:rsid w:val="00595B7E"/>
    <w:rsid w:val="00596B29"/>
    <w:rsid w:val="005A3C7C"/>
    <w:rsid w:val="005A592B"/>
    <w:rsid w:val="005A63DD"/>
    <w:rsid w:val="005B0DDA"/>
    <w:rsid w:val="005B1F17"/>
    <w:rsid w:val="005B34FA"/>
    <w:rsid w:val="005B7AA0"/>
    <w:rsid w:val="005C0385"/>
    <w:rsid w:val="005C4703"/>
    <w:rsid w:val="005C4760"/>
    <w:rsid w:val="005C63D2"/>
    <w:rsid w:val="005D51D7"/>
    <w:rsid w:val="005D5716"/>
    <w:rsid w:val="005D7C8B"/>
    <w:rsid w:val="005E16CF"/>
    <w:rsid w:val="005E2BE3"/>
    <w:rsid w:val="005E31BF"/>
    <w:rsid w:val="005E4358"/>
    <w:rsid w:val="005E497D"/>
    <w:rsid w:val="005F0B28"/>
    <w:rsid w:val="005F1261"/>
    <w:rsid w:val="005F36E2"/>
    <w:rsid w:val="005F5411"/>
    <w:rsid w:val="005F7BD1"/>
    <w:rsid w:val="00614B17"/>
    <w:rsid w:val="006165D2"/>
    <w:rsid w:val="0062307E"/>
    <w:rsid w:val="006272CC"/>
    <w:rsid w:val="006274FD"/>
    <w:rsid w:val="006341F7"/>
    <w:rsid w:val="00637B60"/>
    <w:rsid w:val="00642DE8"/>
    <w:rsid w:val="00652757"/>
    <w:rsid w:val="00652BCA"/>
    <w:rsid w:val="006534F0"/>
    <w:rsid w:val="00654D8B"/>
    <w:rsid w:val="00655EC3"/>
    <w:rsid w:val="00661055"/>
    <w:rsid w:val="006638ED"/>
    <w:rsid w:val="00665E31"/>
    <w:rsid w:val="00675250"/>
    <w:rsid w:val="0067641E"/>
    <w:rsid w:val="00680DF5"/>
    <w:rsid w:val="006834B5"/>
    <w:rsid w:val="00686942"/>
    <w:rsid w:val="0069016E"/>
    <w:rsid w:val="00696DE6"/>
    <w:rsid w:val="006A07A7"/>
    <w:rsid w:val="006A1529"/>
    <w:rsid w:val="006A47A7"/>
    <w:rsid w:val="006B25C2"/>
    <w:rsid w:val="006B6E48"/>
    <w:rsid w:val="006C0121"/>
    <w:rsid w:val="006C2B56"/>
    <w:rsid w:val="006D05EE"/>
    <w:rsid w:val="006D32C7"/>
    <w:rsid w:val="006D66FE"/>
    <w:rsid w:val="006E0957"/>
    <w:rsid w:val="006E1401"/>
    <w:rsid w:val="006E1407"/>
    <w:rsid w:val="006E5A33"/>
    <w:rsid w:val="006F0AAE"/>
    <w:rsid w:val="00700680"/>
    <w:rsid w:val="00702B75"/>
    <w:rsid w:val="00703E30"/>
    <w:rsid w:val="007044EC"/>
    <w:rsid w:val="00704950"/>
    <w:rsid w:val="00705F61"/>
    <w:rsid w:val="007071EF"/>
    <w:rsid w:val="007100C9"/>
    <w:rsid w:val="00712005"/>
    <w:rsid w:val="00712593"/>
    <w:rsid w:val="00713187"/>
    <w:rsid w:val="007160D8"/>
    <w:rsid w:val="007172CE"/>
    <w:rsid w:val="007214B3"/>
    <w:rsid w:val="00721F13"/>
    <w:rsid w:val="00726A87"/>
    <w:rsid w:val="00730E60"/>
    <w:rsid w:val="00730EC1"/>
    <w:rsid w:val="00731303"/>
    <w:rsid w:val="00732F04"/>
    <w:rsid w:val="0073544C"/>
    <w:rsid w:val="00735F0E"/>
    <w:rsid w:val="00736A97"/>
    <w:rsid w:val="0074065A"/>
    <w:rsid w:val="00740764"/>
    <w:rsid w:val="00740E7C"/>
    <w:rsid w:val="00742550"/>
    <w:rsid w:val="007504AE"/>
    <w:rsid w:val="007530EB"/>
    <w:rsid w:val="007546DF"/>
    <w:rsid w:val="0075514F"/>
    <w:rsid w:val="00760B50"/>
    <w:rsid w:val="00760B65"/>
    <w:rsid w:val="00763702"/>
    <w:rsid w:val="007671BC"/>
    <w:rsid w:val="00772824"/>
    <w:rsid w:val="007744D8"/>
    <w:rsid w:val="00774C7B"/>
    <w:rsid w:val="00781A38"/>
    <w:rsid w:val="00783494"/>
    <w:rsid w:val="00787B86"/>
    <w:rsid w:val="00787FBA"/>
    <w:rsid w:val="00791148"/>
    <w:rsid w:val="007934F5"/>
    <w:rsid w:val="00794544"/>
    <w:rsid w:val="007958C9"/>
    <w:rsid w:val="00795A69"/>
    <w:rsid w:val="007A0247"/>
    <w:rsid w:val="007A594A"/>
    <w:rsid w:val="007B2EFE"/>
    <w:rsid w:val="007B41F8"/>
    <w:rsid w:val="007C01CD"/>
    <w:rsid w:val="007C664B"/>
    <w:rsid w:val="007D13E3"/>
    <w:rsid w:val="007D2293"/>
    <w:rsid w:val="007D339D"/>
    <w:rsid w:val="007D51E5"/>
    <w:rsid w:val="007D7F53"/>
    <w:rsid w:val="007E03F6"/>
    <w:rsid w:val="007E3724"/>
    <w:rsid w:val="007E5736"/>
    <w:rsid w:val="007E73C9"/>
    <w:rsid w:val="007F0BBF"/>
    <w:rsid w:val="007F5CEF"/>
    <w:rsid w:val="007F7212"/>
    <w:rsid w:val="0080012C"/>
    <w:rsid w:val="008001A0"/>
    <w:rsid w:val="00805E9B"/>
    <w:rsid w:val="0080639C"/>
    <w:rsid w:val="008066FA"/>
    <w:rsid w:val="00810C17"/>
    <w:rsid w:val="00814645"/>
    <w:rsid w:val="00814DA7"/>
    <w:rsid w:val="0081790F"/>
    <w:rsid w:val="00820CC3"/>
    <w:rsid w:val="00821FE2"/>
    <w:rsid w:val="00823029"/>
    <w:rsid w:val="0082364A"/>
    <w:rsid w:val="008309C1"/>
    <w:rsid w:val="00835161"/>
    <w:rsid w:val="008438D8"/>
    <w:rsid w:val="00852FD0"/>
    <w:rsid w:val="008546F0"/>
    <w:rsid w:val="00856080"/>
    <w:rsid w:val="008600BF"/>
    <w:rsid w:val="008601E2"/>
    <w:rsid w:val="00860C7C"/>
    <w:rsid w:val="00860F4D"/>
    <w:rsid w:val="00865266"/>
    <w:rsid w:val="008804EF"/>
    <w:rsid w:val="008809F3"/>
    <w:rsid w:val="008812D8"/>
    <w:rsid w:val="008813AB"/>
    <w:rsid w:val="00881C26"/>
    <w:rsid w:val="008833E4"/>
    <w:rsid w:val="00886033"/>
    <w:rsid w:val="008864BE"/>
    <w:rsid w:val="008865B1"/>
    <w:rsid w:val="00886CBD"/>
    <w:rsid w:val="00887E2A"/>
    <w:rsid w:val="008A18F4"/>
    <w:rsid w:val="008A1947"/>
    <w:rsid w:val="008B14B6"/>
    <w:rsid w:val="008B73E3"/>
    <w:rsid w:val="008B7DD8"/>
    <w:rsid w:val="008C0BE1"/>
    <w:rsid w:val="008C2E75"/>
    <w:rsid w:val="008C7B3E"/>
    <w:rsid w:val="008C7D4C"/>
    <w:rsid w:val="008D0DCF"/>
    <w:rsid w:val="008D2CAA"/>
    <w:rsid w:val="008D4C03"/>
    <w:rsid w:val="008D5669"/>
    <w:rsid w:val="008D77F3"/>
    <w:rsid w:val="008F0DBD"/>
    <w:rsid w:val="008F3EA7"/>
    <w:rsid w:val="008F4B74"/>
    <w:rsid w:val="0090038F"/>
    <w:rsid w:val="00906F39"/>
    <w:rsid w:val="00907BFC"/>
    <w:rsid w:val="0091153F"/>
    <w:rsid w:val="00913343"/>
    <w:rsid w:val="0091435C"/>
    <w:rsid w:val="00916B8A"/>
    <w:rsid w:val="0092210E"/>
    <w:rsid w:val="009258DD"/>
    <w:rsid w:val="009268C0"/>
    <w:rsid w:val="00926B1F"/>
    <w:rsid w:val="00931177"/>
    <w:rsid w:val="0093645F"/>
    <w:rsid w:val="00936B2A"/>
    <w:rsid w:val="00936EF4"/>
    <w:rsid w:val="00937A69"/>
    <w:rsid w:val="00937B33"/>
    <w:rsid w:val="009432DB"/>
    <w:rsid w:val="00950701"/>
    <w:rsid w:val="009528AB"/>
    <w:rsid w:val="00953F08"/>
    <w:rsid w:val="009575F3"/>
    <w:rsid w:val="009606BA"/>
    <w:rsid w:val="00960886"/>
    <w:rsid w:val="00960F92"/>
    <w:rsid w:val="00960FDA"/>
    <w:rsid w:val="00963A4A"/>
    <w:rsid w:val="00965CE7"/>
    <w:rsid w:val="009678DD"/>
    <w:rsid w:val="0097639C"/>
    <w:rsid w:val="009778C0"/>
    <w:rsid w:val="009806E4"/>
    <w:rsid w:val="00982332"/>
    <w:rsid w:val="00985438"/>
    <w:rsid w:val="00986699"/>
    <w:rsid w:val="00987495"/>
    <w:rsid w:val="009904EF"/>
    <w:rsid w:val="00995184"/>
    <w:rsid w:val="00997DAB"/>
    <w:rsid w:val="00997E43"/>
    <w:rsid w:val="009A19BB"/>
    <w:rsid w:val="009B0073"/>
    <w:rsid w:val="009B19EB"/>
    <w:rsid w:val="009B23EE"/>
    <w:rsid w:val="009B4A7D"/>
    <w:rsid w:val="009B522E"/>
    <w:rsid w:val="009C0F0E"/>
    <w:rsid w:val="009C1D22"/>
    <w:rsid w:val="009C32E7"/>
    <w:rsid w:val="009D0E46"/>
    <w:rsid w:val="009D0EAE"/>
    <w:rsid w:val="009D2ED2"/>
    <w:rsid w:val="009E0C4C"/>
    <w:rsid w:val="009E27DD"/>
    <w:rsid w:val="009E282A"/>
    <w:rsid w:val="009E3D2B"/>
    <w:rsid w:val="009F26D8"/>
    <w:rsid w:val="009F6F52"/>
    <w:rsid w:val="009F71AB"/>
    <w:rsid w:val="00A056C5"/>
    <w:rsid w:val="00A05D2D"/>
    <w:rsid w:val="00A1161E"/>
    <w:rsid w:val="00A1629F"/>
    <w:rsid w:val="00A169C4"/>
    <w:rsid w:val="00A172DF"/>
    <w:rsid w:val="00A22E53"/>
    <w:rsid w:val="00A24E55"/>
    <w:rsid w:val="00A26840"/>
    <w:rsid w:val="00A3054E"/>
    <w:rsid w:val="00A31838"/>
    <w:rsid w:val="00A31CB8"/>
    <w:rsid w:val="00A32FB4"/>
    <w:rsid w:val="00A41C9A"/>
    <w:rsid w:val="00A54A1A"/>
    <w:rsid w:val="00A61739"/>
    <w:rsid w:val="00A61822"/>
    <w:rsid w:val="00A62DC8"/>
    <w:rsid w:val="00A7450A"/>
    <w:rsid w:val="00A8105D"/>
    <w:rsid w:val="00A82DD6"/>
    <w:rsid w:val="00A83259"/>
    <w:rsid w:val="00A837D3"/>
    <w:rsid w:val="00A95AED"/>
    <w:rsid w:val="00A961BF"/>
    <w:rsid w:val="00A975D9"/>
    <w:rsid w:val="00AA3440"/>
    <w:rsid w:val="00AA524C"/>
    <w:rsid w:val="00AB7CE3"/>
    <w:rsid w:val="00AC333F"/>
    <w:rsid w:val="00AC6BAF"/>
    <w:rsid w:val="00AD07BB"/>
    <w:rsid w:val="00AD19A5"/>
    <w:rsid w:val="00AD2499"/>
    <w:rsid w:val="00AE262E"/>
    <w:rsid w:val="00AE3830"/>
    <w:rsid w:val="00AE3E7C"/>
    <w:rsid w:val="00AF0812"/>
    <w:rsid w:val="00AF136A"/>
    <w:rsid w:val="00AF1B90"/>
    <w:rsid w:val="00AF446F"/>
    <w:rsid w:val="00AF7150"/>
    <w:rsid w:val="00AF76F3"/>
    <w:rsid w:val="00B04484"/>
    <w:rsid w:val="00B06324"/>
    <w:rsid w:val="00B07F2B"/>
    <w:rsid w:val="00B132A1"/>
    <w:rsid w:val="00B164C6"/>
    <w:rsid w:val="00B2026A"/>
    <w:rsid w:val="00B32B7D"/>
    <w:rsid w:val="00B34749"/>
    <w:rsid w:val="00B353BE"/>
    <w:rsid w:val="00B3693E"/>
    <w:rsid w:val="00B37D0D"/>
    <w:rsid w:val="00B40EDA"/>
    <w:rsid w:val="00B420CF"/>
    <w:rsid w:val="00B4255F"/>
    <w:rsid w:val="00B429E3"/>
    <w:rsid w:val="00B4338F"/>
    <w:rsid w:val="00B459DE"/>
    <w:rsid w:val="00B52782"/>
    <w:rsid w:val="00B60EDD"/>
    <w:rsid w:val="00B64080"/>
    <w:rsid w:val="00B6427E"/>
    <w:rsid w:val="00B65072"/>
    <w:rsid w:val="00B704DC"/>
    <w:rsid w:val="00B73068"/>
    <w:rsid w:val="00B740AB"/>
    <w:rsid w:val="00B757A1"/>
    <w:rsid w:val="00B80066"/>
    <w:rsid w:val="00B84A77"/>
    <w:rsid w:val="00B854A0"/>
    <w:rsid w:val="00B91505"/>
    <w:rsid w:val="00B9194B"/>
    <w:rsid w:val="00B928CC"/>
    <w:rsid w:val="00B92CDC"/>
    <w:rsid w:val="00B931AB"/>
    <w:rsid w:val="00B93AFB"/>
    <w:rsid w:val="00B94FDF"/>
    <w:rsid w:val="00BA0766"/>
    <w:rsid w:val="00BA4015"/>
    <w:rsid w:val="00BA405D"/>
    <w:rsid w:val="00BA548A"/>
    <w:rsid w:val="00BA576B"/>
    <w:rsid w:val="00BA65DE"/>
    <w:rsid w:val="00BB1193"/>
    <w:rsid w:val="00BB7CC0"/>
    <w:rsid w:val="00BC26BE"/>
    <w:rsid w:val="00BC3EA2"/>
    <w:rsid w:val="00BC596D"/>
    <w:rsid w:val="00BC62D8"/>
    <w:rsid w:val="00BD2F52"/>
    <w:rsid w:val="00BD65F9"/>
    <w:rsid w:val="00BD7753"/>
    <w:rsid w:val="00BE0E9A"/>
    <w:rsid w:val="00BE2402"/>
    <w:rsid w:val="00BE4A52"/>
    <w:rsid w:val="00BF1C6A"/>
    <w:rsid w:val="00BF49DD"/>
    <w:rsid w:val="00BF6083"/>
    <w:rsid w:val="00BF6544"/>
    <w:rsid w:val="00C03D91"/>
    <w:rsid w:val="00C10D49"/>
    <w:rsid w:val="00C131E2"/>
    <w:rsid w:val="00C138F6"/>
    <w:rsid w:val="00C1406D"/>
    <w:rsid w:val="00C1481F"/>
    <w:rsid w:val="00C265DC"/>
    <w:rsid w:val="00C273A0"/>
    <w:rsid w:val="00C27A32"/>
    <w:rsid w:val="00C3185A"/>
    <w:rsid w:val="00C32126"/>
    <w:rsid w:val="00C32F59"/>
    <w:rsid w:val="00C33FE5"/>
    <w:rsid w:val="00C37AEC"/>
    <w:rsid w:val="00C50FAD"/>
    <w:rsid w:val="00C5233A"/>
    <w:rsid w:val="00C53568"/>
    <w:rsid w:val="00C56C22"/>
    <w:rsid w:val="00C62687"/>
    <w:rsid w:val="00C6299E"/>
    <w:rsid w:val="00C62C7B"/>
    <w:rsid w:val="00C63D6E"/>
    <w:rsid w:val="00C65186"/>
    <w:rsid w:val="00C65583"/>
    <w:rsid w:val="00C6780C"/>
    <w:rsid w:val="00C700CE"/>
    <w:rsid w:val="00C7188E"/>
    <w:rsid w:val="00C72FDA"/>
    <w:rsid w:val="00C73F4E"/>
    <w:rsid w:val="00C74593"/>
    <w:rsid w:val="00C7732F"/>
    <w:rsid w:val="00C94E5E"/>
    <w:rsid w:val="00C953B2"/>
    <w:rsid w:val="00CA013A"/>
    <w:rsid w:val="00CA034D"/>
    <w:rsid w:val="00CA0DFF"/>
    <w:rsid w:val="00CA5218"/>
    <w:rsid w:val="00CA52A5"/>
    <w:rsid w:val="00CA6922"/>
    <w:rsid w:val="00CA6966"/>
    <w:rsid w:val="00CB7484"/>
    <w:rsid w:val="00CD28FE"/>
    <w:rsid w:val="00CD3DCD"/>
    <w:rsid w:val="00CD6255"/>
    <w:rsid w:val="00CE14CF"/>
    <w:rsid w:val="00CE1BD3"/>
    <w:rsid w:val="00CE4192"/>
    <w:rsid w:val="00CE4524"/>
    <w:rsid w:val="00CE66BF"/>
    <w:rsid w:val="00CF0439"/>
    <w:rsid w:val="00CF2C09"/>
    <w:rsid w:val="00CF54DD"/>
    <w:rsid w:val="00CF59F4"/>
    <w:rsid w:val="00D01BFF"/>
    <w:rsid w:val="00D11D87"/>
    <w:rsid w:val="00D12519"/>
    <w:rsid w:val="00D24392"/>
    <w:rsid w:val="00D24659"/>
    <w:rsid w:val="00D27F5F"/>
    <w:rsid w:val="00D334C7"/>
    <w:rsid w:val="00D36A69"/>
    <w:rsid w:val="00D437E5"/>
    <w:rsid w:val="00D445E9"/>
    <w:rsid w:val="00D44DA1"/>
    <w:rsid w:val="00D529AC"/>
    <w:rsid w:val="00D52F37"/>
    <w:rsid w:val="00D549A9"/>
    <w:rsid w:val="00D5564A"/>
    <w:rsid w:val="00D556D5"/>
    <w:rsid w:val="00D616C6"/>
    <w:rsid w:val="00D61C2A"/>
    <w:rsid w:val="00D6417B"/>
    <w:rsid w:val="00D646F0"/>
    <w:rsid w:val="00D65DB4"/>
    <w:rsid w:val="00D72018"/>
    <w:rsid w:val="00D73BCC"/>
    <w:rsid w:val="00D7489E"/>
    <w:rsid w:val="00D855AE"/>
    <w:rsid w:val="00D86CCE"/>
    <w:rsid w:val="00D915B6"/>
    <w:rsid w:val="00D95E98"/>
    <w:rsid w:val="00D9626A"/>
    <w:rsid w:val="00D96983"/>
    <w:rsid w:val="00DA19C2"/>
    <w:rsid w:val="00DB6F20"/>
    <w:rsid w:val="00DC0424"/>
    <w:rsid w:val="00DC1FE7"/>
    <w:rsid w:val="00DC7F21"/>
    <w:rsid w:val="00DD1DAC"/>
    <w:rsid w:val="00DD48CA"/>
    <w:rsid w:val="00DD5980"/>
    <w:rsid w:val="00DE6DB8"/>
    <w:rsid w:val="00DE7D30"/>
    <w:rsid w:val="00DF1800"/>
    <w:rsid w:val="00DF3385"/>
    <w:rsid w:val="00E00468"/>
    <w:rsid w:val="00E032A5"/>
    <w:rsid w:val="00E06645"/>
    <w:rsid w:val="00E07C73"/>
    <w:rsid w:val="00E128DD"/>
    <w:rsid w:val="00E16740"/>
    <w:rsid w:val="00E16C11"/>
    <w:rsid w:val="00E177DE"/>
    <w:rsid w:val="00E210DD"/>
    <w:rsid w:val="00E2484C"/>
    <w:rsid w:val="00E37979"/>
    <w:rsid w:val="00E51DAF"/>
    <w:rsid w:val="00E53DB2"/>
    <w:rsid w:val="00E54791"/>
    <w:rsid w:val="00E57B6F"/>
    <w:rsid w:val="00E622B2"/>
    <w:rsid w:val="00E62EF3"/>
    <w:rsid w:val="00E651C4"/>
    <w:rsid w:val="00E65B54"/>
    <w:rsid w:val="00E70C37"/>
    <w:rsid w:val="00E721BA"/>
    <w:rsid w:val="00E73357"/>
    <w:rsid w:val="00E73F81"/>
    <w:rsid w:val="00E7439C"/>
    <w:rsid w:val="00E75AB1"/>
    <w:rsid w:val="00E8273B"/>
    <w:rsid w:val="00E92175"/>
    <w:rsid w:val="00E931ED"/>
    <w:rsid w:val="00E9561F"/>
    <w:rsid w:val="00E96A04"/>
    <w:rsid w:val="00EA09EE"/>
    <w:rsid w:val="00EA399C"/>
    <w:rsid w:val="00EA4A7E"/>
    <w:rsid w:val="00EA5312"/>
    <w:rsid w:val="00EA5844"/>
    <w:rsid w:val="00EB0EB8"/>
    <w:rsid w:val="00EB4363"/>
    <w:rsid w:val="00EB4672"/>
    <w:rsid w:val="00EC40F4"/>
    <w:rsid w:val="00EC42A5"/>
    <w:rsid w:val="00EC5DE2"/>
    <w:rsid w:val="00EC7F80"/>
    <w:rsid w:val="00ED1B13"/>
    <w:rsid w:val="00ED2FA8"/>
    <w:rsid w:val="00EE23B8"/>
    <w:rsid w:val="00EE5B62"/>
    <w:rsid w:val="00EE7BA1"/>
    <w:rsid w:val="00F02C21"/>
    <w:rsid w:val="00F10024"/>
    <w:rsid w:val="00F10CC9"/>
    <w:rsid w:val="00F1139A"/>
    <w:rsid w:val="00F13664"/>
    <w:rsid w:val="00F14D83"/>
    <w:rsid w:val="00F218FA"/>
    <w:rsid w:val="00F21F7A"/>
    <w:rsid w:val="00F24182"/>
    <w:rsid w:val="00F31442"/>
    <w:rsid w:val="00F32BD7"/>
    <w:rsid w:val="00F33EF1"/>
    <w:rsid w:val="00F40468"/>
    <w:rsid w:val="00F45369"/>
    <w:rsid w:val="00F45545"/>
    <w:rsid w:val="00F4611B"/>
    <w:rsid w:val="00F46E58"/>
    <w:rsid w:val="00F528AF"/>
    <w:rsid w:val="00F54F74"/>
    <w:rsid w:val="00F55511"/>
    <w:rsid w:val="00F556A2"/>
    <w:rsid w:val="00F60948"/>
    <w:rsid w:val="00F6247F"/>
    <w:rsid w:val="00F66EDD"/>
    <w:rsid w:val="00F6796D"/>
    <w:rsid w:val="00F70E48"/>
    <w:rsid w:val="00F75647"/>
    <w:rsid w:val="00F7702E"/>
    <w:rsid w:val="00F82C7D"/>
    <w:rsid w:val="00F85C18"/>
    <w:rsid w:val="00F878F6"/>
    <w:rsid w:val="00F90353"/>
    <w:rsid w:val="00F905DD"/>
    <w:rsid w:val="00F91AD7"/>
    <w:rsid w:val="00F91B4C"/>
    <w:rsid w:val="00F931B7"/>
    <w:rsid w:val="00F933A3"/>
    <w:rsid w:val="00F94782"/>
    <w:rsid w:val="00FA025A"/>
    <w:rsid w:val="00FA3648"/>
    <w:rsid w:val="00FA3D39"/>
    <w:rsid w:val="00FA49B1"/>
    <w:rsid w:val="00FB0F42"/>
    <w:rsid w:val="00FB1811"/>
    <w:rsid w:val="00FB3246"/>
    <w:rsid w:val="00FB48AA"/>
    <w:rsid w:val="00FB4B90"/>
    <w:rsid w:val="00FB566E"/>
    <w:rsid w:val="00FB60D0"/>
    <w:rsid w:val="00FB67A8"/>
    <w:rsid w:val="00FC25ED"/>
    <w:rsid w:val="00FC4727"/>
    <w:rsid w:val="00FC6397"/>
    <w:rsid w:val="00FD1209"/>
    <w:rsid w:val="00FD2B8E"/>
    <w:rsid w:val="00FE20FF"/>
    <w:rsid w:val="00FE33CA"/>
    <w:rsid w:val="00FE472E"/>
    <w:rsid w:val="00FF0ECB"/>
    <w:rsid w:val="00FF1D72"/>
    <w:rsid w:val="00FF3CA2"/>
    <w:rsid w:val="00FF4945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B066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1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4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A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AB"/>
  </w:style>
  <w:style w:type="paragraph" w:styleId="Footer">
    <w:name w:val="footer"/>
    <w:basedOn w:val="Normal"/>
    <w:link w:val="FooterChar"/>
    <w:uiPriority w:val="99"/>
    <w:unhideWhenUsed/>
    <w:rsid w:val="00B74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AB"/>
  </w:style>
  <w:style w:type="character" w:styleId="PageNumber">
    <w:name w:val="page number"/>
    <w:basedOn w:val="DefaultParagraphFont"/>
    <w:uiPriority w:val="99"/>
    <w:semiHidden/>
    <w:unhideWhenUsed/>
    <w:rsid w:val="00B740A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29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299E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C6299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C6299E"/>
  </w:style>
  <w:style w:type="character" w:styleId="UnresolvedMention">
    <w:name w:val="Unresolved Mention"/>
    <w:basedOn w:val="DefaultParagraphFont"/>
    <w:uiPriority w:val="99"/>
    <w:rsid w:val="00512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2F0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1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24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4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">
    <w:name w:val="List"/>
    <w:basedOn w:val="Normal"/>
    <w:uiPriority w:val="99"/>
    <w:unhideWhenUsed/>
    <w:rsid w:val="003E24F0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3E24F0"/>
    <w:pPr>
      <w:numPr>
        <w:numId w:val="8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E2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24F0"/>
  </w:style>
  <w:style w:type="paragraph" w:styleId="BalloonText">
    <w:name w:val="Balloon Text"/>
    <w:basedOn w:val="Normal"/>
    <w:link w:val="BalloonTextChar"/>
    <w:uiPriority w:val="99"/>
    <w:semiHidden/>
    <w:unhideWhenUsed/>
    <w:rsid w:val="006C2B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B5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6CBD"/>
    <w:rPr>
      <w:rFonts w:ascii="Times New Roman" w:hAnsi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A056C5"/>
  </w:style>
  <w:style w:type="character" w:customStyle="1" w:styleId="SalutationChar">
    <w:name w:val="Salutation Char"/>
    <w:basedOn w:val="DefaultParagraphFont"/>
    <w:link w:val="Salutation"/>
    <w:uiPriority w:val="99"/>
    <w:rsid w:val="00A056C5"/>
  </w:style>
  <w:style w:type="paragraph" w:styleId="NormalIndent">
    <w:name w:val="Normal Indent"/>
    <w:basedOn w:val="Normal"/>
    <w:uiPriority w:val="99"/>
    <w:unhideWhenUsed/>
    <w:rsid w:val="00A056C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44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apers.ssrn.com/sol3/papers.cfm?abstract_id=3733321" TargetMode="External"/><Relationship Id="rId21" Type="http://schemas.openxmlformats.org/officeDocument/2006/relationships/hyperlink" Target="https://ch10.co.il/news/635793/" TargetMode="External"/><Relationship Id="rId34" Type="http://schemas.openxmlformats.org/officeDocument/2006/relationships/hyperlink" Target="https://digitalcommons.law.villanova.edu/cgi/viewcontent.cgi?article=3451&amp;context=vlr" TargetMode="External"/><Relationship Id="rId42" Type="http://schemas.openxmlformats.org/officeDocument/2006/relationships/hyperlink" Target="https://www.sciencedirect.com/science/article/pii/S0090261619300439" TargetMode="External"/><Relationship Id="rId47" Type="http://schemas.openxmlformats.org/officeDocument/2006/relationships/hyperlink" Target="https://pubsonline.informs.org/doi/abs/10.1287/mnsc.2016.2659" TargetMode="External"/><Relationship Id="rId50" Type="http://schemas.openxmlformats.org/officeDocument/2006/relationships/hyperlink" Target="https://journals.sagepub.com/doi/abs/10.1177/0022002713520480" TargetMode="External"/><Relationship Id="rId55" Type="http://schemas.openxmlformats.org/officeDocument/2006/relationships/hyperlink" Target="https://www.theatlantic.com/ideas/archive/2021/02/masterpiece-cakeshop-lgbtq-discrimination/617514/" TargetMode="External"/><Relationship Id="rId63" Type="http://schemas.openxmlformats.org/officeDocument/2006/relationships/hyperlink" Target="https://law.tau.ac.il/sites/law.tau.ac.il/files/media_server/law_heb/Article/BaraCorren.pdf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barakcorren@huji.ac.i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pers.ssrn.com/sol3/papers.cfm?abstract_id=3183733" TargetMode="External"/><Relationship Id="rId29" Type="http://schemas.openxmlformats.org/officeDocument/2006/relationships/hyperlink" Target="https://www.scotusblog.com/2021/02/the-morning-read-for-tuesday-feb-9/" TargetMode="External"/><Relationship Id="rId11" Type="http://schemas.openxmlformats.org/officeDocument/2006/relationships/hyperlink" Target="https://onlinelibrary.wiley.com/doi/10.1111/rego.12545" TargetMode="External"/><Relationship Id="rId24" Type="http://schemas.openxmlformats.org/officeDocument/2006/relationships/hyperlink" Target="https://katz.sas.upenn.edu/resources/blog/haredi-moment-online-forum-part-2" TargetMode="External"/><Relationship Id="rId32" Type="http://schemas.openxmlformats.org/officeDocument/2006/relationships/hyperlink" Target="https://papers.ssrn.com/sol3/papers.cfm?abstract_id=3737367" TargetMode="External"/><Relationship Id="rId37" Type="http://schemas.openxmlformats.org/officeDocument/2006/relationships/hyperlink" Target="https://israeliconstitutionalism.wordpress.com/2019/02/19/%D7%94%D7%A4%D7%A8%D7%93%D7%94-%D7%9E%D7%92%D7%93%D7%A8%D7%99%D7%AA-%D7%91%D7%90%D7%A7%D7%93%D7%9E%D7%99%D7%94-%D7%90%D7%99%D7%A0%D7%94-%D7%9E%D7%A9%D7%97%D7%A7-%D7%A1%D7%9B%D7%95%D7%9D-%D7%90%D7%A4/" TargetMode="External"/><Relationship Id="rId40" Type="http://schemas.openxmlformats.org/officeDocument/2006/relationships/hyperlink" Target="https://www.globes.co.il/news/article.aspx?did=1001272213" TargetMode="External"/><Relationship Id="rId45" Type="http://schemas.openxmlformats.org/officeDocument/2006/relationships/hyperlink" Target="https://academic.oup.com/ojlr/article-abstract/6/2/293/3608705" TargetMode="External"/><Relationship Id="rId53" Type="http://schemas.openxmlformats.org/officeDocument/2006/relationships/hyperlink" Target="https://drive.google.com/file/d/1_r-5u_lT6TIc27SjireMrlNux1roM72C/view" TargetMode="External"/><Relationship Id="rId58" Type="http://schemas.openxmlformats.org/officeDocument/2006/relationships/hyperlink" Target="https://www.ynet.co.il/news/article/hy3asbjti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61" Type="http://schemas.openxmlformats.org/officeDocument/2006/relationships/hyperlink" Target="https://www.hujilawblog.com/single-post/%D7%A0%D7%99%D7%99%D7%A8-%D7%A2%D7%9E%D7%93%D7%94-%D7%97%D7%99%D7%A1%D7%95%D7%A0%D7%99%D7%9D-%D7%94%D7%AA%D7%A0%D7%99%D7%95%D7%AA-%D7%95%D7%A0%D7%A9%D7%99%D7%90%D7%94-%D7%91%D7%A2%D7%9C%D7%95%D7%99%D7%95%D7%AA" TargetMode="External"/><Relationship Id="rId19" Type="http://schemas.openxmlformats.org/officeDocument/2006/relationships/hyperlink" Target="https://www.haaretz.co.il/news/education/.premium-1.9202472" TargetMode="External"/><Relationship Id="rId14" Type="http://schemas.openxmlformats.org/officeDocument/2006/relationships/hyperlink" Target="https://lawjournal.huji.ac.il/article/12/1872" TargetMode="External"/><Relationship Id="rId22" Type="http://schemas.openxmlformats.org/officeDocument/2006/relationships/hyperlink" Target="https://www.kan.org.il/radio/item.aspx?pid=169015" TargetMode="External"/><Relationship Id="rId27" Type="http://schemas.openxmlformats.org/officeDocument/2006/relationships/hyperlink" Target="https://papers.ssrn.com/sol3/papers.cfm?abstract_id=3726703" TargetMode="External"/><Relationship Id="rId30" Type="http://schemas.openxmlformats.org/officeDocument/2006/relationships/hyperlink" Target="https://constitutioncenter.org/blog/battle-for-the-constitution-week-of-february-8th-2021-roundup" TargetMode="External"/><Relationship Id="rId35" Type="http://schemas.openxmlformats.org/officeDocument/2006/relationships/hyperlink" Target="https://onlinelibrary.wiley.com/doi/10.1111/jels.12233" TargetMode="External"/><Relationship Id="rId43" Type="http://schemas.openxmlformats.org/officeDocument/2006/relationships/hyperlink" Target="https://onlinelibrary.wiley.com/doi/abs/10.1111/jels.12199" TargetMode="External"/><Relationship Id="rId48" Type="http://schemas.openxmlformats.org/officeDocument/2006/relationships/hyperlink" Target="https://repository.uchastings.edu/cgi/viewcontent.cgi?article=1057&amp;context=hastings_law_journal" TargetMode="External"/><Relationship Id="rId56" Type="http://schemas.openxmlformats.org/officeDocument/2006/relationships/hyperlink" Target="https://katz.sas.upenn.edu/resources/blog/haredi-moment-online-forum-part-2" TargetMode="External"/><Relationship Id="rId64" Type="http://schemas.openxmlformats.org/officeDocument/2006/relationships/hyperlink" Target="https://israeliconstitutionalism.wordpress.com/2019/02/19/%D7%94%D7%A4%D7%A8%D7%93%D7%94-%D7%9E%D7%92%D7%93%D7%A8%D7%99%D7%AA-%D7%91%D7%90%D7%A7%D7%93%D7%9E%D7%99%D7%94-%D7%90%D7%99%D7%A0%D7%94-%D7%9E%D7%A9%D7%97%D7%A7-%D7%A1%D7%9B%D7%95%D7%9D-%D7%90%D7%A4/" TargetMode="External"/><Relationship Id="rId8" Type="http://schemas.openxmlformats.org/officeDocument/2006/relationships/hyperlink" Target="https://nettabarakcorren.org/" TargetMode="External"/><Relationship Id="rId51" Type="http://schemas.openxmlformats.org/officeDocument/2006/relationships/hyperlink" Target="https://lawjournal.huji.ac.il/article/12/155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111/jels.12333" TargetMode="External"/><Relationship Id="rId17" Type="http://schemas.openxmlformats.org/officeDocument/2006/relationships/hyperlink" Target="https://onlinelibrary.wiley.com/doi/full/10.1111/rego.12429" TargetMode="External"/><Relationship Id="rId25" Type="http://schemas.openxmlformats.org/officeDocument/2006/relationships/hyperlink" Target="https://onlinelibrary.wiley.com/doi/abs/10.1002/ppul.25299?af=R" TargetMode="External"/><Relationship Id="rId33" Type="http://schemas.openxmlformats.org/officeDocument/2006/relationships/hyperlink" Target="https://hbr.org/2020/04/how-should-we-allocate-scarce-medical-resources" TargetMode="External"/><Relationship Id="rId38" Type="http://schemas.openxmlformats.org/officeDocument/2006/relationships/hyperlink" Target="https://israeliconstitutionalism.wordpress.com/2021/07/18/%d7%a4%d7%a1%d7%a7-%d7%94%d7%93%d7%99%d7%9f-%d7%90%d7%95%d7%93%d7%95%d7%aa-%d7%94%d7%94%d7%a4%d7%a8%d7%93%d7%94-%d7%94%d7%9e%d7%92%d7%93%d7%a8%d7%99%d7%aa-%d7%91%d7%90%d7%a7%d7%93%d7%9e%d7%99%d7%94/" TargetMode="External"/><Relationship Id="rId46" Type="http://schemas.openxmlformats.org/officeDocument/2006/relationships/hyperlink" Target="https://www.idi.org.il/media/12662/judaism-sovereignty-and-human-rights.pdf" TargetMode="External"/><Relationship Id="rId59" Type="http://schemas.openxmlformats.org/officeDocument/2006/relationships/hyperlink" Target="https://hashiloach.org.il/wp-content/uploads/2021/09/kkrz_nbarakkoren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themarker.com/news/education/.premium-1.9312055" TargetMode="External"/><Relationship Id="rId41" Type="http://schemas.openxmlformats.org/officeDocument/2006/relationships/hyperlink" Target="https://www.ynet.co.il/articles/0,7340,L-5450996,00.html" TargetMode="External"/><Relationship Id="rId54" Type="http://schemas.openxmlformats.org/officeDocument/2006/relationships/hyperlink" Target="https://mosaicmagazine.com/response/israel-zionism/2023/03/the-dangers-lurking-in-israels-judicial-counterrevolution/" TargetMode="External"/><Relationship Id="rId62" Type="http://schemas.openxmlformats.org/officeDocument/2006/relationships/hyperlink" Target="https://papers.ssrn.com/sol3/papers.cfm?abstract_id=379318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apers.ssrn.com/sol3/papers.cfm?abstract_id=3816988" TargetMode="External"/><Relationship Id="rId23" Type="http://schemas.openxmlformats.org/officeDocument/2006/relationships/hyperlink" Target="https://bit.ly/3nK8ifL" TargetMode="External"/><Relationship Id="rId28" Type="http://schemas.openxmlformats.org/officeDocument/2006/relationships/hyperlink" Target="https://www.bostonglobe.com/2020/12/24/opinion/social-studies-lingering-violence-birth-nation-profiting-food-donations/" TargetMode="External"/><Relationship Id="rId36" Type="http://schemas.openxmlformats.org/officeDocument/2006/relationships/hyperlink" Target="https://lawjournal.huji.ac.il/article/12/1667" TargetMode="External"/><Relationship Id="rId49" Type="http://schemas.openxmlformats.org/officeDocument/2006/relationships/hyperlink" Target="http://www.lgbtlaw.tau.ac.il/sites/default/files/field/literature/file/%D7%91%D7%A8%D7%A7%20%D7%A7%D7%95%D7%A8%D7%9F%20-%20%D7%A9%D7%95%D7%95%D7%99%D7%95%D7%9F%20%D7%95%D7%94%D7%A4%D7%9C%D7%99%D7%94%20%D7%91%D7%A2%D7%91%D7%95%D7%93%D7%94%D7%91%D7%9E%D7%A4%D7%92%D7%A9%20%D7%A2%D7%9D%20%D7%98%D7%A2%D7%9E%D7%99%D7%9D%20%D7%93%D7%AA%D7%99%D7%99%D7%9D%20%D7%A0%D7%95%D7%92%D7%93%D7%99%D7%9D.pdf" TargetMode="External"/><Relationship Id="rId57" Type="http://schemas.openxmlformats.org/officeDocument/2006/relationships/hyperlink" Target="https://hbr.org/2020/04/how-should-we-allocate-scarce-medical-resources" TargetMode="External"/><Relationship Id="rId10" Type="http://schemas.openxmlformats.org/officeDocument/2006/relationships/hyperlink" Target="https://papers.ssrn.com/sol3/papers.cfm?abstract_id=4529452" TargetMode="External"/><Relationship Id="rId31" Type="http://schemas.openxmlformats.org/officeDocument/2006/relationships/hyperlink" Target="https://www.theatlantic.com/ideas/archive/2021/02/masterpiece-cakeshop-lgbtq-discrimination/617514/" TargetMode="External"/><Relationship Id="rId44" Type="http://schemas.openxmlformats.org/officeDocument/2006/relationships/hyperlink" Target="http://journal.sjdm.org/16/16914/jdm16914.pdf" TargetMode="External"/><Relationship Id="rId52" Type="http://schemas.openxmlformats.org/officeDocument/2006/relationships/hyperlink" Target="https://nettabarakcorren.files.wordpress.com/2023/02/d7a0d799d7aad795d797-d794d7aad795d79bd7a0d799d7aa-d79cd7a9d799d7a0d795d799-d79ed7a2d7a8d79bd7aa-d794d79ed7a9d7a4d798-d7a0d798d7a2-d791d7a8d7a7-d7a7d795d7a8d79f-2.pdf" TargetMode="External"/><Relationship Id="rId60" Type="http://schemas.openxmlformats.org/officeDocument/2006/relationships/hyperlink" Target="https://israeliconstitutionalism.wordpress.com/2021/07/18/%d7%a4%d7%a1%d7%a7-%d7%94%d7%93%d7%99%d7%9f-%d7%90%d7%95%d7%93%d7%95%d7%aa-%d7%94%d7%94%d7%a4%d7%a8%d7%93%d7%94-%d7%94%d7%9e%d7%92%d7%93%d7%a8%d7%99%d7%aa-%d7%91%d7%90%d7%a7%d7%93%d7%9e%d7%99%d7%94/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fam.org/" TargetMode="External"/><Relationship Id="rId13" Type="http://schemas.openxmlformats.org/officeDocument/2006/relationships/hyperlink" Target="https://lawjournal.huji.ac.il/article/12/1893" TargetMode="External"/><Relationship Id="rId18" Type="http://schemas.openxmlformats.org/officeDocument/2006/relationships/hyperlink" Target="https://spssi.onlinelibrary.wiley.com/doi/10.1111/josi.12443" TargetMode="External"/><Relationship Id="rId39" Type="http://schemas.openxmlformats.org/officeDocument/2006/relationships/hyperlink" Target="https://www.haaretz.co.il/news/education/.premium-1.66574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6890</Words>
  <Characters>39277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Netta Barak Corren</dc:creator>
  <cp:keywords/>
  <dc:description/>
  <cp:lastModifiedBy>Netta Barak Corren</cp:lastModifiedBy>
  <cp:revision>4</cp:revision>
  <cp:lastPrinted>2018-02-23T22:27:00Z</cp:lastPrinted>
  <dcterms:created xsi:type="dcterms:W3CDTF">2024-04-19T14:34:00Z</dcterms:created>
  <dcterms:modified xsi:type="dcterms:W3CDTF">2024-04-19T14:44:00Z</dcterms:modified>
</cp:coreProperties>
</file>